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081" w:rsidRDefault="00245293" w:rsidP="00BE308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</w:t>
      </w:r>
      <w:r w:rsidR="00BE3081">
        <w:rPr>
          <w:b/>
          <w:bCs/>
          <w:sz w:val="28"/>
          <w:szCs w:val="28"/>
        </w:rPr>
        <w:t xml:space="preserve"> по организации и проведению муниципального этапа всероссийской олимпиады школьников по испанскому языку</w:t>
      </w:r>
    </w:p>
    <w:p w:rsidR="00BE3081" w:rsidRDefault="00BE3081" w:rsidP="00BE3081">
      <w:pPr>
        <w:pStyle w:val="Default"/>
        <w:jc w:val="center"/>
        <w:rPr>
          <w:b/>
          <w:bCs/>
          <w:sz w:val="28"/>
          <w:szCs w:val="28"/>
        </w:rPr>
      </w:pPr>
    </w:p>
    <w:p w:rsidR="00BE3081" w:rsidRPr="00BE3081" w:rsidRDefault="00BE3081" w:rsidP="00BE3081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BE3081">
        <w:rPr>
          <w:b/>
          <w:bCs/>
          <w:sz w:val="28"/>
          <w:szCs w:val="28"/>
        </w:rPr>
        <w:t xml:space="preserve">Порядок проведения соревновательных туров олимпиады </w:t>
      </w:r>
      <w:r>
        <w:rPr>
          <w:b/>
          <w:bCs/>
          <w:sz w:val="28"/>
          <w:szCs w:val="28"/>
        </w:rPr>
        <w:t>по испанскому языку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>Места проведения олимпиады должны соответствовать требованиям нормативных правовых актов, регламентирующих проведение соответствующего этапа олимпиады, и действующих на момент проведения олимпиады санитарно-эпидемиологи</w:t>
      </w:r>
      <w:bookmarkStart w:id="0" w:name="_GoBack"/>
      <w:bookmarkEnd w:id="0"/>
      <w:r w:rsidRPr="00BE3081">
        <w:rPr>
          <w:sz w:val="28"/>
          <w:szCs w:val="28"/>
        </w:rPr>
        <w:t xml:space="preserve">ческим требованиям к условиям и организации обучения в образовательных организациях.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Механизм передачи комплектов олимпиадных заданий для работы жюри определяет организатор соответствующего этапа олимпиады. Рекомендуется осуществлять передачу комплектов олимпиадных заданий в зашифрованном виде либо в распечатанном виде в закрытых конвертах (пакетах) в день проведения олимпиады по соответствующему общеобразовательному предмету.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Лицо, получившее комплекты олимпиадных заданий (в распечатанном либо электронном виде), несёт персональную ответственность за конфиденциальность переданных ему комплектов олимпиадных заданий и подписывает соглашение о неразглашении информации.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При проведении олимпиады каждому участнику должно быть предоставлено отдельное рабочее место, оборудованное с учетом требований к проведению олимпиады по каждому общеобразовательному предмету.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До начала соревновательных туров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 и их решений, показа работ и порядке подачи апелляции в случаях несогласия с выставленными баллами.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Во время проведения соревновательных туров участникам запрещается: </w:t>
      </w:r>
    </w:p>
    <w:p w:rsidR="00BE3081" w:rsidRPr="00BE3081" w:rsidRDefault="00BE3081" w:rsidP="00BE3081">
      <w:pPr>
        <w:pStyle w:val="Default"/>
        <w:spacing w:after="183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 общаться друг с другом, свободно перемещаться по аудитории; </w:t>
      </w:r>
    </w:p>
    <w:p w:rsidR="00BE3081" w:rsidRPr="00BE3081" w:rsidRDefault="00BE3081" w:rsidP="00BE3081">
      <w:pPr>
        <w:pStyle w:val="Default"/>
        <w:spacing w:after="183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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 </w:t>
      </w:r>
    </w:p>
    <w:p w:rsidR="00BE3081" w:rsidRPr="00BE3081" w:rsidRDefault="00BE3081" w:rsidP="00BE3081">
      <w:pPr>
        <w:pStyle w:val="Default"/>
        <w:spacing w:after="183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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и не прописано в требованиях к проведению олимпиады по конкретному общеобразовательному предмету;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 покидать место проведения без разрешения организаторов или членов оргкомитета.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lastRenderedPageBreak/>
        <w:t xml:space="preserve">В случае нарушения установленных правил участник олимпиады удаляется из аудитории, а его работа аннулируется. В отношении удаленного участника составляется акт, который подписывается представителем организатора или оргкомитета.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Опоздание участников олимпиады к началу ее проведения, выход из аудитории участников по уважительной причине не дают им права на продление времени выполнения заданий соревновательного тура.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В каждой аудитории, где проходят соревновательные туры, необходимо обеспечить наличие часов. Время начала и окончания соревновательного тура олимпиады фиксируется организатором на информационном стенде (школьной доске). </w:t>
      </w:r>
      <w:r w:rsidR="002B55DD">
        <w:rPr>
          <w:sz w:val="28"/>
          <w:szCs w:val="28"/>
        </w:rPr>
        <w:t>Общее время проведения олимпиады – не более 180 минут.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Все участники во время выполнения письменных заданий должны размещаться по 1 человеку за столом (партой). Рассадка осуществляется таким образом, чтобы участники олимпиады не могли видеть записи в бланках (листах) ответов других участников.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В местах проведения соревновательных туров олимпиады вправе присутствовать: представители организатора, оргкомитета и жюри, технические специалисты (в случае необходимости), а также граждане, аккредитованные в качестве общественных наблюдателей в порядке, установленном Министерством просвещения Российской Федерации.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документ, удостоверяющий личность).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Все участники соответствующего этапа олимпиады обеспечиваются: </w:t>
      </w:r>
    </w:p>
    <w:p w:rsidR="00BE3081" w:rsidRPr="00BE3081" w:rsidRDefault="00BE3081" w:rsidP="00BE3081">
      <w:pPr>
        <w:pStyle w:val="Default"/>
        <w:spacing w:after="183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 заданиями, бланками (листами) ответов; </w:t>
      </w:r>
    </w:p>
    <w:p w:rsidR="00BE3081" w:rsidRPr="00BE3081" w:rsidRDefault="00BE3081" w:rsidP="00BE3081">
      <w:pPr>
        <w:pStyle w:val="Default"/>
        <w:spacing w:after="183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 необходимым оборудованием в соответствии с требованиями по каждому общеобразовательному предмету олимпиады;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 черновиками (при необходимости).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До начала работы участники олимпиады под руководством организаторов в аудитории заполняют титульный лист. Титульный лист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олимпиадных заданий.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После заполнения титульных листов участники одновременно приступают к выполнению заданий.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Задания могут выполняться участниками только на бланках (листах) ответов, выданных организаторами.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lastRenderedPageBreak/>
        <w:t xml:space="preserve">За 30 минут и за 5 минут до времени окончания выполнения заданий организаторам необходимо сообщить участникам о времени, оставшемся до завершения выполнения заданий.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Участники олимпиады, досрочно завершившие выполнение олимпиадных заданий, могут сдать их организаторам и покинуть место проведения соревновательного тура.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Участники олимпиады, досрочно завершившие выполнение олимпиадных заданий и покинувшие аудиторию, не имеют права вернуться для выполнения заданий или внесения исправлений в бланки (листы) ответов.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После окончания времени выполнения олимпиадных заданий все листы,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Бланки (листы) ответов сдаются организаторам, которые после окончания выполнения работ всеми участниками передают их работы членам оргкомитета (шифровальной комиссии).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Кодирование работ осуществляется шифровальной комиссией, сформированной из представителей оргкомитета, после выполнения олимпиадных заданий всеми участниками олимпиады. </w:t>
      </w:r>
    </w:p>
    <w:p w:rsidR="00BE3081" w:rsidRDefault="00BE3081" w:rsidP="00BE30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81">
        <w:rPr>
          <w:rFonts w:ascii="Times New Roman" w:hAnsi="Times New Roman" w:cs="Times New Roman"/>
          <w:sz w:val="28"/>
          <w:szCs w:val="28"/>
        </w:rPr>
        <w:t>Работы участников олимпиады не подлежат декодированию до окончания проверки всех работ участников членами жюри.</w:t>
      </w:r>
    </w:p>
    <w:p w:rsidR="00BE3081" w:rsidRPr="00BE3081" w:rsidRDefault="00BE3081" w:rsidP="00BE30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081" w:rsidRPr="00BE3081" w:rsidRDefault="00BE3081" w:rsidP="00BE3081">
      <w:pPr>
        <w:pStyle w:val="Default"/>
        <w:numPr>
          <w:ilvl w:val="0"/>
          <w:numId w:val="1"/>
        </w:numPr>
        <w:ind w:hanging="11"/>
        <w:jc w:val="both"/>
        <w:rPr>
          <w:sz w:val="28"/>
          <w:szCs w:val="28"/>
        </w:rPr>
      </w:pPr>
      <w:r w:rsidRPr="00BE3081">
        <w:rPr>
          <w:b/>
          <w:bCs/>
          <w:sz w:val="28"/>
          <w:szCs w:val="28"/>
        </w:rPr>
        <w:t xml:space="preserve">Необходимое материально-техническое обеспечение для выполнения заданий муниципального этапа олимпиады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Для проведения всех мероприятий олимпиады необходима соответствующая материальная база, которая включает в себя элементы для проведения письменного тура.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Каждому участнику при необходимости должны быть предоставлены предусмотренные для выполнения заданий средства. Желательно обеспечить участников </w:t>
      </w:r>
      <w:proofErr w:type="spellStart"/>
      <w:r w:rsidRPr="00BE3081">
        <w:rPr>
          <w:sz w:val="28"/>
          <w:szCs w:val="28"/>
        </w:rPr>
        <w:t>гелевыми</w:t>
      </w:r>
      <w:proofErr w:type="spellEnd"/>
      <w:r w:rsidRPr="00BE3081">
        <w:rPr>
          <w:sz w:val="28"/>
          <w:szCs w:val="28"/>
        </w:rPr>
        <w:t xml:space="preserve"> или капиллярными ручками с чернилами одного, установленного организатором цвета.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Предлагаемое ниже описание предназначено для оптимального материально-технического обеспечения проведения письменного тура муниципального этапа </w:t>
      </w:r>
      <w:proofErr w:type="spellStart"/>
      <w:r w:rsidRPr="00BE3081">
        <w:rPr>
          <w:sz w:val="28"/>
          <w:szCs w:val="28"/>
        </w:rPr>
        <w:t>ВсОШ</w:t>
      </w:r>
      <w:proofErr w:type="spellEnd"/>
      <w:r w:rsidRPr="00BE3081">
        <w:rPr>
          <w:sz w:val="28"/>
          <w:szCs w:val="28"/>
        </w:rPr>
        <w:t xml:space="preserve"> по испанскому языку в 2025/26 учебном году. Оно предполагает выполнение ряда требований, апробированных оргкомитетами и жюри олимпиад по другим иностранным языкам в различных городах России. В частности, предлагается выполнение следующих требований: </w:t>
      </w:r>
    </w:p>
    <w:p w:rsidR="00BE3081" w:rsidRPr="00BE3081" w:rsidRDefault="00BE3081" w:rsidP="00BE3081">
      <w:pPr>
        <w:pStyle w:val="Default"/>
        <w:spacing w:after="183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 во всех рабочих аудиториях должны быть часы, поскольку выполнение заданий требует контроля за временем выполнения; </w:t>
      </w:r>
    </w:p>
    <w:p w:rsidR="00BE3081" w:rsidRPr="00BE3081" w:rsidRDefault="00BE3081" w:rsidP="00BE3081">
      <w:pPr>
        <w:pStyle w:val="Default"/>
        <w:ind w:firstLine="709"/>
        <w:jc w:val="both"/>
        <w:rPr>
          <w:sz w:val="28"/>
          <w:szCs w:val="28"/>
        </w:rPr>
      </w:pPr>
      <w:r w:rsidRPr="00BE3081">
        <w:rPr>
          <w:sz w:val="28"/>
          <w:szCs w:val="28"/>
        </w:rPr>
        <w:t xml:space="preserve"> для проведения конкурса на </w:t>
      </w:r>
      <w:proofErr w:type="spellStart"/>
      <w:r w:rsidRPr="00BE3081">
        <w:rPr>
          <w:sz w:val="28"/>
          <w:szCs w:val="28"/>
        </w:rPr>
        <w:t>аудирование</w:t>
      </w:r>
      <w:proofErr w:type="spellEnd"/>
      <w:r w:rsidRPr="00BE3081">
        <w:rPr>
          <w:sz w:val="28"/>
          <w:szCs w:val="28"/>
        </w:rPr>
        <w:t xml:space="preserve"> требуются CD-проигрыватели и динамики в каждой аудитории. В аудитории должна быть обеспечена хорошая акустика. В каждой аудитории, где проводится конкурс, </w:t>
      </w:r>
      <w:r w:rsidRPr="00BE3081">
        <w:rPr>
          <w:sz w:val="28"/>
          <w:szCs w:val="28"/>
        </w:rPr>
        <w:lastRenderedPageBreak/>
        <w:t xml:space="preserve">должен быть свой диск с записью задания. Помимо необходимого количества комплектов заданий и листов ответов, в аудитории должны быть </w:t>
      </w:r>
    </w:p>
    <w:p w:rsidR="00BE3081" w:rsidRPr="00BE3081" w:rsidRDefault="00BE3081" w:rsidP="00BE3081">
      <w:pPr>
        <w:pStyle w:val="Default"/>
        <w:spacing w:after="181"/>
        <w:ind w:firstLine="709"/>
        <w:jc w:val="both"/>
        <w:rPr>
          <w:color w:val="auto"/>
          <w:sz w:val="28"/>
          <w:szCs w:val="28"/>
        </w:rPr>
      </w:pPr>
      <w:r w:rsidRPr="00BE3081">
        <w:rPr>
          <w:color w:val="auto"/>
          <w:sz w:val="28"/>
          <w:szCs w:val="28"/>
        </w:rPr>
        <w:t xml:space="preserve">запасные ручки, запасные комплекты заданий и запасные листы ответов. ЦПМК рекомендует размножать материалы заданий в формате А4 и не уменьшать формат, поскольку это существенно затрудняет выполнение заданий письменного тура и требует от участников значительных дополнительных усилий; </w:t>
      </w:r>
    </w:p>
    <w:p w:rsidR="00BE3081" w:rsidRPr="00BE3081" w:rsidRDefault="00BE3081" w:rsidP="00BE308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E3081">
        <w:rPr>
          <w:color w:val="auto"/>
          <w:sz w:val="28"/>
          <w:szCs w:val="28"/>
        </w:rPr>
        <w:t xml:space="preserve"> для проведения всех прочих конкурсов письменного тура не требуется специальных технических средств. Помимо необходимого количества комплектов заданий и листов ответов, в аудитории должны быть запасные ручки, запасные комплекты заданий, запасные листы ответов и бумага для черновиков. </w:t>
      </w:r>
    </w:p>
    <w:p w:rsidR="00BE3081" w:rsidRPr="00BE3081" w:rsidRDefault="00BE3081" w:rsidP="00BE3081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E3081" w:rsidRPr="00BE3081" w:rsidRDefault="00BE3081" w:rsidP="00BE308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E3081">
        <w:rPr>
          <w:b/>
          <w:bCs/>
          <w:color w:val="auto"/>
          <w:sz w:val="28"/>
          <w:szCs w:val="28"/>
        </w:rPr>
        <w:t xml:space="preserve">3. Перечень справочных материалов, средств связи и электронно-вычислительной техники, разрешенных к использованию во время проведения олимпиады </w:t>
      </w:r>
    </w:p>
    <w:p w:rsidR="002C1296" w:rsidRPr="00BE3081" w:rsidRDefault="00BE3081" w:rsidP="00BE30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81">
        <w:rPr>
          <w:rFonts w:ascii="Times New Roman" w:hAnsi="Times New Roman" w:cs="Times New Roman"/>
          <w:sz w:val="28"/>
          <w:szCs w:val="28"/>
        </w:rPr>
        <w:t xml:space="preserve">Во время конкурсов участникам </w:t>
      </w:r>
      <w:r w:rsidRPr="00BE3081">
        <w:rPr>
          <w:rFonts w:ascii="Times New Roman" w:hAnsi="Times New Roman" w:cs="Times New Roman"/>
          <w:b/>
          <w:bCs/>
          <w:sz w:val="28"/>
          <w:szCs w:val="28"/>
        </w:rPr>
        <w:t xml:space="preserve">запрещается </w:t>
      </w:r>
      <w:r w:rsidRPr="00BE3081">
        <w:rPr>
          <w:rFonts w:ascii="Times New Roman" w:hAnsi="Times New Roman" w:cs="Times New Roman"/>
          <w:sz w:val="28"/>
          <w:szCs w:val="28"/>
        </w:rPr>
        <w:t xml:space="preserve">пользоваться любой справочной литературой, собственной бумагой, электронными вычислительными средствами и любыми средствами связи, включая электронные часы с возможностью подключения к сети Интернет или использования </w:t>
      </w:r>
      <w:proofErr w:type="spellStart"/>
      <w:r w:rsidRPr="00BE3081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E3081">
        <w:rPr>
          <w:rFonts w:ascii="Times New Roman" w:hAnsi="Times New Roman" w:cs="Times New Roman"/>
          <w:sz w:val="28"/>
          <w:szCs w:val="28"/>
        </w:rPr>
        <w:t>.</w:t>
      </w:r>
    </w:p>
    <w:sectPr w:rsidR="002C1296" w:rsidRPr="00BE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77FA"/>
    <w:multiLevelType w:val="hybridMultilevel"/>
    <w:tmpl w:val="0C267910"/>
    <w:lvl w:ilvl="0" w:tplc="9AB6C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5E"/>
    <w:rsid w:val="00245293"/>
    <w:rsid w:val="002B55DD"/>
    <w:rsid w:val="002C1296"/>
    <w:rsid w:val="00BE3081"/>
    <w:rsid w:val="00C3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2197"/>
  <w15:chartTrackingRefBased/>
  <w15:docId w15:val="{78CD4C1A-62F4-42C9-8F2D-C96918D0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30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1252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Pitirim</dc:creator>
  <cp:keywords/>
  <dc:description/>
  <cp:lastModifiedBy>Анастасия Александровна Моисеева</cp:lastModifiedBy>
  <cp:revision>5</cp:revision>
  <dcterms:created xsi:type="dcterms:W3CDTF">2025-11-05T19:57:00Z</dcterms:created>
  <dcterms:modified xsi:type="dcterms:W3CDTF">2025-11-07T06:21:00Z</dcterms:modified>
</cp:coreProperties>
</file>