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2B" w:rsidRPr="00FB3312" w:rsidRDefault="008C002B" w:rsidP="00C41B6D">
      <w:pPr>
        <w:spacing w:before="100" w:beforeAutospacing="1" w:line="360" w:lineRule="auto"/>
        <w:jc w:val="right"/>
        <w:rPr>
          <w:rFonts w:ascii="Times New Roman" w:eastAsia="Times New Roman" w:hAnsi="Times New Roman" w:cs="Times New Roman"/>
          <w:sz w:val="24"/>
          <w:szCs w:val="24"/>
        </w:rPr>
      </w:pPr>
      <w:r w:rsidRPr="00FB3312">
        <w:rPr>
          <w:rFonts w:ascii="Times New Roman" w:eastAsia="Times New Roman" w:hAnsi="Times New Roman" w:cs="Times New Roman"/>
          <w:sz w:val="24"/>
          <w:szCs w:val="24"/>
        </w:rPr>
        <w:t xml:space="preserve">Требования к организации и проведению муниципального этапа всероссийской олимпиады школьников по </w:t>
      </w:r>
      <w:r w:rsidR="00371C01" w:rsidRPr="00FB3312">
        <w:rPr>
          <w:rFonts w:ascii="Times New Roman" w:eastAsia="Times New Roman" w:hAnsi="Times New Roman" w:cs="Times New Roman"/>
          <w:sz w:val="24"/>
          <w:szCs w:val="24"/>
        </w:rPr>
        <w:t xml:space="preserve">астрономии </w:t>
      </w:r>
      <w:r w:rsidRPr="00FB3312">
        <w:rPr>
          <w:rFonts w:ascii="Times New Roman" w:eastAsia="Times New Roman" w:hAnsi="Times New Roman" w:cs="Times New Roman"/>
          <w:sz w:val="24"/>
          <w:szCs w:val="24"/>
        </w:rPr>
        <w:t xml:space="preserve"> в 202</w:t>
      </w:r>
      <w:r w:rsidR="00BE4665" w:rsidRPr="00FB3312">
        <w:rPr>
          <w:rFonts w:ascii="Times New Roman" w:eastAsia="Times New Roman" w:hAnsi="Times New Roman" w:cs="Times New Roman"/>
          <w:sz w:val="24"/>
          <w:szCs w:val="24"/>
        </w:rPr>
        <w:t>5</w:t>
      </w:r>
      <w:r w:rsidRPr="00FB3312">
        <w:rPr>
          <w:rFonts w:ascii="Times New Roman" w:eastAsia="Times New Roman" w:hAnsi="Times New Roman" w:cs="Times New Roman"/>
          <w:sz w:val="24"/>
          <w:szCs w:val="24"/>
        </w:rPr>
        <w:t xml:space="preserve"> году утверждены на заседании региональной предметно-методической комиссии по </w:t>
      </w:r>
      <w:r w:rsidR="00CB7CFE" w:rsidRPr="00FB3312">
        <w:rPr>
          <w:rFonts w:ascii="Times New Roman" w:eastAsia="Times New Roman" w:hAnsi="Times New Roman" w:cs="Times New Roman"/>
          <w:sz w:val="24"/>
          <w:szCs w:val="24"/>
        </w:rPr>
        <w:t>астрономии</w:t>
      </w:r>
    </w:p>
    <w:p w:rsidR="008C002B" w:rsidRPr="00FB3312" w:rsidRDefault="008C002B" w:rsidP="00C41B6D">
      <w:pPr>
        <w:spacing w:before="100" w:beforeAutospacing="1" w:line="360" w:lineRule="auto"/>
        <w:jc w:val="right"/>
        <w:rPr>
          <w:rFonts w:ascii="Times New Roman" w:eastAsia="Times New Roman" w:hAnsi="Times New Roman" w:cs="Times New Roman"/>
          <w:sz w:val="24"/>
          <w:szCs w:val="24"/>
        </w:rPr>
      </w:pPr>
      <w:r w:rsidRPr="00FB3312">
        <w:rPr>
          <w:rFonts w:ascii="Times New Roman" w:eastAsia="Times New Roman" w:hAnsi="Times New Roman" w:cs="Times New Roman"/>
          <w:sz w:val="24"/>
          <w:szCs w:val="24"/>
        </w:rPr>
        <w:t>(Протокол №___ от_________202</w:t>
      </w:r>
      <w:r w:rsidR="00B26B9E">
        <w:rPr>
          <w:rFonts w:ascii="Times New Roman" w:eastAsia="Times New Roman" w:hAnsi="Times New Roman" w:cs="Times New Roman"/>
          <w:sz w:val="24"/>
          <w:szCs w:val="24"/>
        </w:rPr>
        <w:t>5</w:t>
      </w:r>
      <w:r w:rsidRPr="00FB3312">
        <w:rPr>
          <w:rFonts w:ascii="Times New Roman" w:eastAsia="Times New Roman" w:hAnsi="Times New Roman" w:cs="Times New Roman"/>
          <w:sz w:val="24"/>
          <w:szCs w:val="24"/>
        </w:rPr>
        <w:t xml:space="preserve"> )</w:t>
      </w:r>
    </w:p>
    <w:p w:rsidR="008C002B" w:rsidRPr="00FB3312" w:rsidRDefault="008C002B" w:rsidP="00C41B6D">
      <w:pPr>
        <w:spacing w:before="100" w:beforeAutospacing="1" w:line="360" w:lineRule="auto"/>
        <w:jc w:val="right"/>
        <w:rPr>
          <w:rFonts w:ascii="Times New Roman" w:eastAsia="Times New Roman" w:hAnsi="Times New Roman" w:cs="Times New Roman"/>
          <w:sz w:val="24"/>
          <w:szCs w:val="24"/>
        </w:rPr>
      </w:pPr>
    </w:p>
    <w:p w:rsidR="008C002B" w:rsidRPr="00FB3312" w:rsidRDefault="008C002B" w:rsidP="00C41B6D">
      <w:pPr>
        <w:spacing w:before="100" w:beforeAutospacing="1" w:line="360" w:lineRule="auto"/>
        <w:rPr>
          <w:rFonts w:ascii="Times New Roman" w:eastAsia="Times New Roman" w:hAnsi="Times New Roman" w:cs="Times New Roman"/>
          <w:sz w:val="24"/>
          <w:szCs w:val="24"/>
        </w:rPr>
      </w:pPr>
    </w:p>
    <w:p w:rsidR="008C002B" w:rsidRPr="00FB3312" w:rsidRDefault="008C002B" w:rsidP="00C41B6D">
      <w:pPr>
        <w:spacing w:before="100" w:beforeAutospacing="1" w:line="360" w:lineRule="auto"/>
        <w:jc w:val="center"/>
        <w:rPr>
          <w:rFonts w:ascii="Times New Roman" w:eastAsia="Times New Roman" w:hAnsi="Times New Roman" w:cs="Times New Roman"/>
          <w:sz w:val="24"/>
          <w:szCs w:val="24"/>
        </w:rPr>
      </w:pPr>
      <w:r w:rsidRPr="00FB3312">
        <w:rPr>
          <w:rFonts w:ascii="Times New Roman" w:eastAsia="Times New Roman" w:hAnsi="Times New Roman" w:cs="Times New Roman"/>
          <w:b/>
          <w:bCs/>
          <w:sz w:val="24"/>
          <w:szCs w:val="24"/>
        </w:rPr>
        <w:t xml:space="preserve">Требования к проведению муниципального этапа </w:t>
      </w:r>
    </w:p>
    <w:p w:rsidR="008C002B" w:rsidRPr="00FB3312" w:rsidRDefault="008C002B" w:rsidP="00C41B6D">
      <w:pPr>
        <w:spacing w:before="100" w:beforeAutospacing="1" w:line="360" w:lineRule="auto"/>
        <w:jc w:val="center"/>
        <w:rPr>
          <w:rFonts w:ascii="Times New Roman" w:eastAsia="Times New Roman" w:hAnsi="Times New Roman" w:cs="Times New Roman"/>
          <w:sz w:val="24"/>
          <w:szCs w:val="24"/>
        </w:rPr>
      </w:pPr>
      <w:r w:rsidRPr="00FB3312">
        <w:rPr>
          <w:rFonts w:ascii="Times New Roman" w:eastAsia="Times New Roman" w:hAnsi="Times New Roman" w:cs="Times New Roman"/>
          <w:b/>
          <w:bCs/>
          <w:sz w:val="24"/>
          <w:szCs w:val="24"/>
        </w:rPr>
        <w:t xml:space="preserve">всероссийской олимпиады школьников по </w:t>
      </w:r>
      <w:r w:rsidR="00CB7CFE" w:rsidRPr="00FB3312">
        <w:rPr>
          <w:rFonts w:ascii="Times New Roman" w:eastAsia="Times New Roman" w:hAnsi="Times New Roman" w:cs="Times New Roman"/>
          <w:b/>
          <w:bCs/>
          <w:sz w:val="24"/>
          <w:szCs w:val="24"/>
        </w:rPr>
        <w:t>астрономии</w:t>
      </w:r>
    </w:p>
    <w:p w:rsidR="008C002B" w:rsidRPr="00FB3312" w:rsidRDefault="008C002B" w:rsidP="00C41B6D">
      <w:pPr>
        <w:spacing w:before="100" w:beforeAutospacing="1" w:line="360" w:lineRule="auto"/>
        <w:jc w:val="center"/>
        <w:rPr>
          <w:rFonts w:ascii="Times New Roman" w:eastAsia="Times New Roman" w:hAnsi="Times New Roman" w:cs="Times New Roman"/>
          <w:sz w:val="24"/>
          <w:szCs w:val="24"/>
        </w:rPr>
      </w:pPr>
      <w:r w:rsidRPr="00FB3312">
        <w:rPr>
          <w:rFonts w:ascii="Times New Roman" w:eastAsia="Times New Roman" w:hAnsi="Times New Roman" w:cs="Times New Roman"/>
          <w:b/>
          <w:bCs/>
          <w:sz w:val="24"/>
          <w:szCs w:val="24"/>
        </w:rPr>
        <w:t>в 202</w:t>
      </w:r>
      <w:r w:rsidR="00EF685B" w:rsidRPr="00FB3312">
        <w:rPr>
          <w:rFonts w:ascii="Times New Roman" w:eastAsia="Times New Roman" w:hAnsi="Times New Roman" w:cs="Times New Roman"/>
          <w:b/>
          <w:bCs/>
          <w:sz w:val="24"/>
          <w:szCs w:val="24"/>
        </w:rPr>
        <w:t>5</w:t>
      </w:r>
      <w:r w:rsidRPr="00FB3312">
        <w:rPr>
          <w:rFonts w:ascii="Times New Roman" w:eastAsia="Times New Roman" w:hAnsi="Times New Roman" w:cs="Times New Roman"/>
          <w:b/>
          <w:bCs/>
          <w:sz w:val="24"/>
          <w:szCs w:val="24"/>
        </w:rPr>
        <w:t>-202</w:t>
      </w:r>
      <w:r w:rsidR="00EF685B" w:rsidRPr="00FB3312">
        <w:rPr>
          <w:rFonts w:ascii="Times New Roman" w:eastAsia="Times New Roman" w:hAnsi="Times New Roman" w:cs="Times New Roman"/>
          <w:b/>
          <w:bCs/>
          <w:sz w:val="24"/>
          <w:szCs w:val="24"/>
        </w:rPr>
        <w:t>6</w:t>
      </w:r>
      <w:r w:rsidRPr="00FB3312">
        <w:rPr>
          <w:rFonts w:ascii="Times New Roman" w:eastAsia="Times New Roman" w:hAnsi="Times New Roman" w:cs="Times New Roman"/>
          <w:b/>
          <w:bCs/>
          <w:sz w:val="24"/>
          <w:szCs w:val="24"/>
        </w:rPr>
        <w:t xml:space="preserve"> учебном году </w:t>
      </w:r>
    </w:p>
    <w:p w:rsidR="0042572A" w:rsidRPr="00FB3312" w:rsidRDefault="0042572A" w:rsidP="00C41B6D">
      <w:pPr>
        <w:spacing w:after="0" w:line="360" w:lineRule="auto"/>
        <w:ind w:firstLine="709"/>
        <w:jc w:val="center"/>
        <w:rPr>
          <w:rFonts w:ascii="Times New Roman" w:hAnsi="Times New Roman" w:cs="Times New Roman"/>
          <w:b/>
          <w:sz w:val="24"/>
          <w:szCs w:val="24"/>
        </w:rPr>
      </w:pPr>
    </w:p>
    <w:p w:rsidR="0042572A" w:rsidRPr="00FB3312" w:rsidRDefault="0042572A" w:rsidP="00305796">
      <w:pPr>
        <w:numPr>
          <w:ilvl w:val="0"/>
          <w:numId w:val="1"/>
        </w:numPr>
        <w:spacing w:after="0" w:line="360" w:lineRule="auto"/>
        <w:ind w:left="0" w:firstLine="709"/>
        <w:jc w:val="both"/>
        <w:rPr>
          <w:rFonts w:ascii="Times New Roman" w:hAnsi="Times New Roman" w:cs="Times New Roman"/>
          <w:b/>
          <w:sz w:val="24"/>
          <w:szCs w:val="24"/>
        </w:rPr>
      </w:pPr>
      <w:r w:rsidRPr="00FB3312">
        <w:rPr>
          <w:rFonts w:ascii="Times New Roman" w:hAnsi="Times New Roman" w:cs="Times New Roman"/>
          <w:b/>
          <w:sz w:val="24"/>
          <w:szCs w:val="24"/>
        </w:rPr>
        <w:t>Форма проведения муниципального этапа</w:t>
      </w:r>
    </w:p>
    <w:p w:rsidR="00665CD2" w:rsidRPr="00FB3312" w:rsidRDefault="00665CD2"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Муниципальный этап – является вторым этапом Всероссийской олимпиады школьников по астрономии и </w:t>
      </w:r>
      <w:r w:rsidRPr="00FB3312">
        <w:rPr>
          <w:rFonts w:ascii="Times New Roman" w:hAnsi="Times New Roman" w:cs="Times New Roman"/>
          <w:spacing w:val="-1"/>
          <w:sz w:val="24"/>
          <w:szCs w:val="24"/>
        </w:rPr>
        <w:t>проводится</w:t>
      </w:r>
      <w:r w:rsidR="00356D0A" w:rsidRPr="00FB3312">
        <w:rPr>
          <w:rFonts w:ascii="Times New Roman" w:hAnsi="Times New Roman" w:cs="Times New Roman"/>
          <w:spacing w:val="-1"/>
          <w:sz w:val="24"/>
          <w:szCs w:val="24"/>
        </w:rPr>
        <w:t xml:space="preserve"> </w:t>
      </w:r>
      <w:r w:rsidRPr="00FB3312">
        <w:rPr>
          <w:rFonts w:ascii="Times New Roman" w:hAnsi="Times New Roman" w:cs="Times New Roman"/>
          <w:spacing w:val="-1"/>
          <w:sz w:val="24"/>
          <w:szCs w:val="24"/>
        </w:rPr>
        <w:t>по</w:t>
      </w:r>
      <w:r w:rsidR="00356D0A" w:rsidRPr="00FB3312">
        <w:rPr>
          <w:rFonts w:ascii="Times New Roman" w:hAnsi="Times New Roman" w:cs="Times New Roman"/>
          <w:spacing w:val="-1"/>
          <w:sz w:val="24"/>
          <w:szCs w:val="24"/>
        </w:rPr>
        <w:t xml:space="preserve"> </w:t>
      </w:r>
      <w:r w:rsidRPr="00FB3312">
        <w:rPr>
          <w:rFonts w:ascii="Times New Roman" w:hAnsi="Times New Roman" w:cs="Times New Roman"/>
          <w:spacing w:val="-1"/>
          <w:sz w:val="24"/>
          <w:szCs w:val="24"/>
        </w:rPr>
        <w:t>заданиям,</w:t>
      </w:r>
      <w:r w:rsidR="00356D0A" w:rsidRPr="00FB3312">
        <w:rPr>
          <w:rFonts w:ascii="Times New Roman" w:hAnsi="Times New Roman" w:cs="Times New Roman"/>
          <w:spacing w:val="-1"/>
          <w:sz w:val="24"/>
          <w:szCs w:val="24"/>
        </w:rPr>
        <w:t xml:space="preserve"> </w:t>
      </w:r>
      <w:r w:rsidRPr="00FB3312">
        <w:rPr>
          <w:rFonts w:ascii="Times New Roman" w:hAnsi="Times New Roman" w:cs="Times New Roman"/>
          <w:spacing w:val="-1"/>
          <w:sz w:val="24"/>
          <w:szCs w:val="24"/>
        </w:rPr>
        <w:t>разработанным</w:t>
      </w:r>
      <w:r w:rsidR="00356D0A" w:rsidRPr="00FB3312">
        <w:rPr>
          <w:rFonts w:ascii="Times New Roman" w:hAnsi="Times New Roman" w:cs="Times New Roman"/>
          <w:spacing w:val="-1"/>
          <w:sz w:val="24"/>
          <w:szCs w:val="24"/>
        </w:rPr>
        <w:t xml:space="preserve"> </w:t>
      </w:r>
      <w:r w:rsidRPr="00FB3312">
        <w:rPr>
          <w:rFonts w:ascii="Times New Roman" w:hAnsi="Times New Roman" w:cs="Times New Roman"/>
          <w:spacing w:val="-1"/>
          <w:sz w:val="24"/>
          <w:szCs w:val="24"/>
        </w:rPr>
        <w:t>для</w:t>
      </w:r>
      <w:r w:rsidR="00356D0A" w:rsidRPr="00FB3312">
        <w:rPr>
          <w:rFonts w:ascii="Times New Roman" w:hAnsi="Times New Roman" w:cs="Times New Roman"/>
          <w:spacing w:val="-1"/>
          <w:sz w:val="24"/>
          <w:szCs w:val="24"/>
        </w:rPr>
        <w:t xml:space="preserve"> </w:t>
      </w:r>
      <w:r w:rsidRPr="00FB3312">
        <w:rPr>
          <w:rFonts w:ascii="Times New Roman" w:hAnsi="Times New Roman" w:cs="Times New Roman"/>
          <w:spacing w:val="-1"/>
          <w:sz w:val="24"/>
          <w:szCs w:val="24"/>
        </w:rPr>
        <w:t>7–11</w:t>
      </w:r>
      <w:r w:rsidRPr="00FB3312">
        <w:rPr>
          <w:rFonts w:ascii="Times New Roman" w:hAnsi="Times New Roman" w:cs="Times New Roman"/>
          <w:sz w:val="24"/>
          <w:szCs w:val="24"/>
        </w:rPr>
        <w:t>классов.</w:t>
      </w:r>
    </w:p>
    <w:p w:rsidR="00665CD2" w:rsidRPr="00FB3312" w:rsidRDefault="00665CD2"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Участники муниципального этапа олимпиады вправе выполнять олимпиадные задания, разработанные для 7 и более старших классов по отношению к тем, в которых они проходят обучение. </w:t>
      </w:r>
      <w:r w:rsidRPr="00FB3312">
        <w:rPr>
          <w:rFonts w:ascii="Times New Roman" w:hAnsi="Times New Roman" w:cs="Times New Roman"/>
          <w:b/>
          <w:bCs/>
          <w:sz w:val="24"/>
          <w:szCs w:val="24"/>
        </w:rPr>
        <w:t>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410BE0" w:rsidRPr="00FB3312" w:rsidRDefault="00410BE0" w:rsidP="00C41B6D">
      <w:pPr>
        <w:spacing w:after="0" w:line="360" w:lineRule="auto"/>
        <w:ind w:firstLine="709"/>
        <w:jc w:val="both"/>
        <w:rPr>
          <w:rFonts w:ascii="Times New Roman" w:hAnsi="Times New Roman" w:cs="Times New Roman"/>
          <w:b/>
          <w:sz w:val="24"/>
          <w:szCs w:val="24"/>
        </w:rPr>
      </w:pPr>
      <w:r w:rsidRPr="00FB3312">
        <w:rPr>
          <w:rFonts w:ascii="Times New Roman" w:hAnsi="Times New Roman" w:cs="Times New Roman"/>
          <w:sz w:val="24"/>
          <w:szCs w:val="24"/>
        </w:rPr>
        <w:t>Форма проведения олимпиады – очная. При проведении олимпиады допускается использование информационно-коммуникационных технологий в части организации выполнения олимпиадных заданий, анализа и показа олимпиадных заданий, процедуры апелляции при условии соблюдения требований законодательства Российской Федерации в области защиты персональных данных.</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Олимпиада проводится в один день и включает выполнение только теоретического задания. Отчёт о проделанной работе участники сдают в письменной форме. Дополнительный устный опрос не допускается. </w:t>
      </w:r>
    </w:p>
    <w:p w:rsidR="00550041" w:rsidRPr="00FB3312" w:rsidRDefault="00550041" w:rsidP="00C41B6D">
      <w:pPr>
        <w:spacing w:after="0" w:line="360" w:lineRule="auto"/>
        <w:ind w:firstLine="709"/>
        <w:jc w:val="both"/>
        <w:rPr>
          <w:rFonts w:ascii="Times New Roman" w:hAnsi="Times New Roman" w:cs="Times New Roman"/>
          <w:b/>
          <w:i/>
          <w:sz w:val="24"/>
          <w:szCs w:val="24"/>
        </w:rPr>
      </w:pPr>
      <w:r w:rsidRPr="00FB3312">
        <w:rPr>
          <w:rFonts w:ascii="Times New Roman" w:hAnsi="Times New Roman" w:cs="Times New Roman"/>
          <w:b/>
          <w:i/>
          <w:sz w:val="24"/>
          <w:szCs w:val="24"/>
        </w:rPr>
        <w:t xml:space="preserve">Членам Оргкомитета, жюри и участникам </w:t>
      </w:r>
      <w:r w:rsidR="00521671" w:rsidRPr="00FB3312">
        <w:rPr>
          <w:rFonts w:ascii="Times New Roman" w:hAnsi="Times New Roman" w:cs="Times New Roman"/>
          <w:b/>
          <w:i/>
          <w:sz w:val="24"/>
          <w:szCs w:val="24"/>
        </w:rPr>
        <w:t xml:space="preserve">во время проведения </w:t>
      </w:r>
      <w:r w:rsidRPr="00FB3312">
        <w:rPr>
          <w:rFonts w:ascii="Times New Roman" w:hAnsi="Times New Roman" w:cs="Times New Roman"/>
          <w:b/>
          <w:i/>
          <w:sz w:val="24"/>
          <w:szCs w:val="24"/>
        </w:rPr>
        <w:t xml:space="preserve">олимпиады запрещается </w:t>
      </w:r>
      <w:r w:rsidR="00343CB8" w:rsidRPr="00FB3312">
        <w:rPr>
          <w:rFonts w:ascii="Times New Roman" w:hAnsi="Times New Roman" w:cs="Times New Roman"/>
          <w:b/>
          <w:i/>
          <w:sz w:val="24"/>
          <w:szCs w:val="24"/>
        </w:rPr>
        <w:t xml:space="preserve">копировать и </w:t>
      </w:r>
      <w:r w:rsidRPr="00FB3312">
        <w:rPr>
          <w:rFonts w:ascii="Times New Roman" w:hAnsi="Times New Roman" w:cs="Times New Roman"/>
          <w:b/>
          <w:i/>
          <w:sz w:val="24"/>
          <w:szCs w:val="24"/>
        </w:rPr>
        <w:t>выносить условия заданий и их решения из аудиторий и пункта проведения олимпиады!!!</w:t>
      </w:r>
    </w:p>
    <w:p w:rsidR="00E81B23" w:rsidRPr="00FB3312" w:rsidRDefault="00E81B23" w:rsidP="00C41B6D">
      <w:pPr>
        <w:spacing w:after="0" w:line="360" w:lineRule="auto"/>
        <w:ind w:firstLine="709"/>
        <w:jc w:val="center"/>
        <w:rPr>
          <w:rFonts w:ascii="Times New Roman" w:hAnsi="Times New Roman" w:cs="Times New Roman"/>
          <w:b/>
          <w:sz w:val="24"/>
          <w:szCs w:val="24"/>
        </w:rPr>
      </w:pPr>
    </w:p>
    <w:p w:rsidR="004E414E" w:rsidRPr="00FB3312" w:rsidRDefault="004E414E" w:rsidP="00064E7A">
      <w:pPr>
        <w:spacing w:after="0" w:line="360" w:lineRule="auto"/>
        <w:ind w:firstLine="709"/>
        <w:jc w:val="both"/>
        <w:rPr>
          <w:rFonts w:ascii="Times New Roman" w:hAnsi="Times New Roman" w:cs="Times New Roman"/>
          <w:b/>
          <w:sz w:val="24"/>
          <w:szCs w:val="24"/>
        </w:rPr>
      </w:pPr>
      <w:r w:rsidRPr="00FB3312">
        <w:rPr>
          <w:rFonts w:ascii="Times New Roman" w:hAnsi="Times New Roman" w:cs="Times New Roman"/>
          <w:b/>
          <w:sz w:val="24"/>
          <w:szCs w:val="24"/>
        </w:rPr>
        <w:lastRenderedPageBreak/>
        <w:t>2.</w:t>
      </w:r>
      <w:r w:rsidR="00E81B23" w:rsidRPr="00FB3312">
        <w:rPr>
          <w:rFonts w:ascii="Times New Roman" w:hAnsi="Times New Roman" w:cs="Times New Roman"/>
          <w:b/>
          <w:sz w:val="24"/>
          <w:szCs w:val="24"/>
        </w:rPr>
        <w:tab/>
      </w:r>
      <w:r w:rsidRPr="00FB3312">
        <w:rPr>
          <w:rFonts w:ascii="Times New Roman" w:hAnsi="Times New Roman" w:cs="Times New Roman"/>
          <w:b/>
          <w:sz w:val="24"/>
          <w:szCs w:val="24"/>
        </w:rPr>
        <w:t xml:space="preserve">Требования к организации и проведению муниципального </w:t>
      </w:r>
      <w:r w:rsidR="00E81B23" w:rsidRPr="00FB3312">
        <w:rPr>
          <w:rFonts w:ascii="Times New Roman" w:hAnsi="Times New Roman" w:cs="Times New Roman"/>
          <w:b/>
          <w:sz w:val="24"/>
          <w:szCs w:val="24"/>
        </w:rPr>
        <w:t>этапа олимпиады с учетом актуальных документов, регламентирующих организацию и проведение олимпиады</w:t>
      </w:r>
    </w:p>
    <w:p w:rsidR="00A11B10" w:rsidRPr="00FB3312" w:rsidRDefault="00A11B10" w:rsidP="00C41B6D">
      <w:pPr>
        <w:pStyle w:val="3"/>
        <w:keepNext w:val="0"/>
        <w:keepLines w:val="0"/>
        <w:widowControl w:val="0"/>
        <w:tabs>
          <w:tab w:val="left" w:pos="-142"/>
        </w:tabs>
        <w:autoSpaceDE w:val="0"/>
        <w:autoSpaceDN w:val="0"/>
        <w:spacing w:before="0" w:line="360" w:lineRule="auto"/>
        <w:ind w:firstLine="709"/>
        <w:rPr>
          <w:rFonts w:ascii="Times New Roman" w:hAnsi="Times New Roman" w:cs="Times New Roman"/>
          <w:color w:val="auto"/>
          <w:sz w:val="24"/>
          <w:szCs w:val="24"/>
        </w:rPr>
      </w:pPr>
      <w:r w:rsidRPr="00FB3312">
        <w:rPr>
          <w:rFonts w:ascii="Times New Roman" w:hAnsi="Times New Roman" w:cs="Times New Roman"/>
          <w:color w:val="auto"/>
          <w:sz w:val="24"/>
          <w:szCs w:val="24"/>
        </w:rPr>
        <w:t>2.1. Процедура регистрации участников олимпиады.</w:t>
      </w:r>
    </w:p>
    <w:p w:rsidR="00A11B10" w:rsidRPr="00FB3312" w:rsidRDefault="00A11B10" w:rsidP="00C41B6D">
      <w:pPr>
        <w:pStyle w:val="aa"/>
        <w:tabs>
          <w:tab w:val="left" w:pos="-142"/>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Перед началом тура все участники должны пройти регистрацию.</w:t>
      </w:r>
    </w:p>
    <w:p w:rsidR="00A11B10" w:rsidRPr="00FB3312" w:rsidRDefault="00A11B10" w:rsidP="00C41B6D">
      <w:pPr>
        <w:pStyle w:val="aa"/>
        <w:tabs>
          <w:tab w:val="left" w:pos="-142"/>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Каждый</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участник</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размещается</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за</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выделенным</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ему</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рабочим</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местом</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в</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соответствии</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с</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планом</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размещения</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участников,</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подготовленным</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оргкомитетом</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соответствующего</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этапа.</w:t>
      </w:r>
    </w:p>
    <w:p w:rsidR="0042572A" w:rsidRPr="00FB3312" w:rsidRDefault="0042572A" w:rsidP="00C41B6D">
      <w:pPr>
        <w:spacing w:after="0" w:line="360" w:lineRule="auto"/>
        <w:ind w:firstLine="709"/>
        <w:jc w:val="both"/>
        <w:rPr>
          <w:rFonts w:ascii="Times New Roman" w:hAnsi="Times New Roman" w:cs="Times New Roman"/>
          <w:sz w:val="24"/>
          <w:szCs w:val="24"/>
        </w:rPr>
      </w:pPr>
    </w:p>
    <w:p w:rsidR="0042572A" w:rsidRPr="00FB3312" w:rsidRDefault="00410BE0" w:rsidP="00305796">
      <w:pPr>
        <w:spacing w:after="0" w:line="360" w:lineRule="auto"/>
        <w:ind w:firstLine="709"/>
        <w:jc w:val="both"/>
        <w:rPr>
          <w:rFonts w:ascii="Times New Roman" w:hAnsi="Times New Roman" w:cs="Times New Roman"/>
          <w:b/>
          <w:sz w:val="24"/>
          <w:szCs w:val="24"/>
        </w:rPr>
      </w:pPr>
      <w:r w:rsidRPr="00FB3312">
        <w:rPr>
          <w:rFonts w:ascii="Times New Roman" w:hAnsi="Times New Roman" w:cs="Times New Roman"/>
          <w:b/>
          <w:sz w:val="24"/>
          <w:szCs w:val="24"/>
        </w:rPr>
        <w:t>2.</w:t>
      </w:r>
      <w:r w:rsidR="00A11B10" w:rsidRPr="00FB3312">
        <w:rPr>
          <w:rFonts w:ascii="Times New Roman" w:hAnsi="Times New Roman" w:cs="Times New Roman"/>
          <w:b/>
          <w:sz w:val="24"/>
          <w:szCs w:val="24"/>
        </w:rPr>
        <w:t>2</w:t>
      </w:r>
      <w:r w:rsidR="004C7124" w:rsidRPr="00FB3312">
        <w:rPr>
          <w:rFonts w:ascii="Times New Roman" w:hAnsi="Times New Roman" w:cs="Times New Roman"/>
          <w:b/>
          <w:sz w:val="24"/>
          <w:szCs w:val="24"/>
        </w:rPr>
        <w:t xml:space="preserve">. </w:t>
      </w:r>
      <w:r w:rsidR="0042572A" w:rsidRPr="00FB3312">
        <w:rPr>
          <w:rFonts w:ascii="Times New Roman" w:hAnsi="Times New Roman" w:cs="Times New Roman"/>
          <w:b/>
          <w:sz w:val="24"/>
          <w:szCs w:val="24"/>
        </w:rPr>
        <w:t>Порядок проведения тура</w:t>
      </w:r>
    </w:p>
    <w:p w:rsidR="00216A79" w:rsidRPr="00FB3312" w:rsidRDefault="00410B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2.</w:t>
      </w:r>
      <w:r w:rsidR="00A11B10" w:rsidRPr="00FB3312">
        <w:rPr>
          <w:rFonts w:ascii="Times New Roman" w:hAnsi="Times New Roman" w:cs="Times New Roman"/>
          <w:sz w:val="24"/>
          <w:szCs w:val="24"/>
        </w:rPr>
        <w:t>2</w:t>
      </w:r>
      <w:r w:rsidR="00216A79" w:rsidRPr="00FB3312">
        <w:rPr>
          <w:rFonts w:ascii="Times New Roman" w:hAnsi="Times New Roman" w:cs="Times New Roman"/>
          <w:sz w:val="24"/>
          <w:szCs w:val="24"/>
        </w:rPr>
        <w:t xml:space="preserve">.1. На муниципальном этапе Олимпиады обучающимся </w:t>
      </w:r>
      <w:r w:rsidR="00665CD2" w:rsidRPr="00FB3312">
        <w:rPr>
          <w:rFonts w:ascii="Times New Roman" w:hAnsi="Times New Roman" w:cs="Times New Roman"/>
          <w:sz w:val="24"/>
          <w:szCs w:val="24"/>
        </w:rPr>
        <w:t>7</w:t>
      </w:r>
      <w:r w:rsidR="00216A79" w:rsidRPr="00FB3312">
        <w:rPr>
          <w:rFonts w:ascii="Times New Roman" w:hAnsi="Times New Roman" w:cs="Times New Roman"/>
          <w:sz w:val="24"/>
          <w:szCs w:val="24"/>
        </w:rPr>
        <w:t xml:space="preserve">-8 классов предлагается решить </w:t>
      </w:r>
      <w:r w:rsidR="00665CD2" w:rsidRPr="00FB3312">
        <w:rPr>
          <w:rFonts w:ascii="Times New Roman" w:hAnsi="Times New Roman" w:cs="Times New Roman"/>
          <w:sz w:val="24"/>
          <w:szCs w:val="24"/>
        </w:rPr>
        <w:t>4</w:t>
      </w:r>
      <w:r w:rsidR="00216A79" w:rsidRPr="00FB3312">
        <w:rPr>
          <w:rFonts w:ascii="Times New Roman" w:hAnsi="Times New Roman" w:cs="Times New Roman"/>
          <w:sz w:val="24"/>
          <w:szCs w:val="24"/>
        </w:rPr>
        <w:t xml:space="preserve"> задач</w:t>
      </w:r>
      <w:r w:rsidR="00D65055" w:rsidRPr="00FB3312">
        <w:rPr>
          <w:rFonts w:ascii="Times New Roman" w:hAnsi="Times New Roman" w:cs="Times New Roman"/>
          <w:sz w:val="24"/>
          <w:szCs w:val="24"/>
        </w:rPr>
        <w:t>и</w:t>
      </w:r>
      <w:r w:rsidR="00216A79" w:rsidRPr="00FB3312">
        <w:rPr>
          <w:rFonts w:ascii="Times New Roman" w:hAnsi="Times New Roman" w:cs="Times New Roman"/>
          <w:sz w:val="24"/>
          <w:szCs w:val="24"/>
        </w:rPr>
        <w:t xml:space="preserve">, на выполнение которых отводится </w:t>
      </w:r>
      <w:r w:rsidR="00665CD2" w:rsidRPr="00FB3312">
        <w:rPr>
          <w:rFonts w:ascii="Times New Roman" w:hAnsi="Times New Roman" w:cs="Times New Roman"/>
          <w:sz w:val="24"/>
          <w:szCs w:val="24"/>
        </w:rPr>
        <w:t>90</w:t>
      </w:r>
      <w:r w:rsidR="00216A79" w:rsidRPr="00FB3312">
        <w:rPr>
          <w:rFonts w:ascii="Times New Roman" w:hAnsi="Times New Roman" w:cs="Times New Roman"/>
          <w:sz w:val="24"/>
          <w:szCs w:val="24"/>
        </w:rPr>
        <w:t xml:space="preserve"> минут.</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На </w:t>
      </w:r>
      <w:r w:rsidR="00C91CB8" w:rsidRPr="00FB3312">
        <w:rPr>
          <w:rFonts w:ascii="Times New Roman" w:hAnsi="Times New Roman" w:cs="Times New Roman"/>
          <w:sz w:val="24"/>
          <w:szCs w:val="24"/>
        </w:rPr>
        <w:t>муниципал</w:t>
      </w:r>
      <w:r w:rsidRPr="00FB3312">
        <w:rPr>
          <w:rFonts w:ascii="Times New Roman" w:hAnsi="Times New Roman" w:cs="Times New Roman"/>
          <w:sz w:val="24"/>
          <w:szCs w:val="24"/>
        </w:rPr>
        <w:t xml:space="preserve">ьном этапе Олимпиады обучающимся 9 класса предлагается решить </w:t>
      </w:r>
      <w:r w:rsidR="006763BD" w:rsidRPr="00FB3312">
        <w:rPr>
          <w:rFonts w:ascii="Times New Roman" w:hAnsi="Times New Roman" w:cs="Times New Roman"/>
          <w:sz w:val="24"/>
          <w:szCs w:val="24"/>
        </w:rPr>
        <w:t>5</w:t>
      </w:r>
      <w:r w:rsidRPr="00FB3312">
        <w:rPr>
          <w:rFonts w:ascii="Times New Roman" w:hAnsi="Times New Roman" w:cs="Times New Roman"/>
          <w:sz w:val="24"/>
          <w:szCs w:val="24"/>
        </w:rPr>
        <w:t xml:space="preserve"> задач, на выполнение которых отводится </w:t>
      </w:r>
      <w:r w:rsidR="00665CD2" w:rsidRPr="00FB3312">
        <w:rPr>
          <w:rFonts w:ascii="Times New Roman" w:hAnsi="Times New Roman" w:cs="Times New Roman"/>
          <w:sz w:val="24"/>
          <w:szCs w:val="24"/>
        </w:rPr>
        <w:t>120</w:t>
      </w:r>
      <w:r w:rsidRPr="00FB3312">
        <w:rPr>
          <w:rFonts w:ascii="Times New Roman" w:hAnsi="Times New Roman" w:cs="Times New Roman"/>
          <w:sz w:val="24"/>
          <w:szCs w:val="24"/>
        </w:rPr>
        <w:t xml:space="preserve"> минут.</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Обучающимся 10 класса предлагается решить </w:t>
      </w:r>
      <w:r w:rsidR="006763BD" w:rsidRPr="00FB3312">
        <w:rPr>
          <w:rFonts w:ascii="Times New Roman" w:hAnsi="Times New Roman" w:cs="Times New Roman"/>
          <w:sz w:val="24"/>
          <w:szCs w:val="24"/>
        </w:rPr>
        <w:t>5</w:t>
      </w:r>
      <w:r w:rsidRPr="00FB3312">
        <w:rPr>
          <w:rFonts w:ascii="Times New Roman" w:hAnsi="Times New Roman" w:cs="Times New Roman"/>
          <w:sz w:val="24"/>
          <w:szCs w:val="24"/>
        </w:rPr>
        <w:t xml:space="preserve"> задач, на выполнение которых отводится </w:t>
      </w:r>
      <w:r w:rsidR="00665CD2" w:rsidRPr="00FB3312">
        <w:rPr>
          <w:rFonts w:ascii="Times New Roman" w:hAnsi="Times New Roman" w:cs="Times New Roman"/>
          <w:sz w:val="24"/>
          <w:szCs w:val="24"/>
        </w:rPr>
        <w:t>120</w:t>
      </w:r>
      <w:r w:rsidRPr="00FB3312">
        <w:rPr>
          <w:rFonts w:ascii="Times New Roman" w:hAnsi="Times New Roman" w:cs="Times New Roman"/>
          <w:sz w:val="24"/>
          <w:szCs w:val="24"/>
        </w:rPr>
        <w:t xml:space="preserve"> минут.</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Обучающимся 11 класс предлагается решить </w:t>
      </w:r>
      <w:r w:rsidR="006763BD" w:rsidRPr="00FB3312">
        <w:rPr>
          <w:rFonts w:ascii="Times New Roman" w:hAnsi="Times New Roman" w:cs="Times New Roman"/>
          <w:sz w:val="24"/>
          <w:szCs w:val="24"/>
        </w:rPr>
        <w:t>5</w:t>
      </w:r>
      <w:r w:rsidRPr="00FB3312">
        <w:rPr>
          <w:rFonts w:ascii="Times New Roman" w:hAnsi="Times New Roman" w:cs="Times New Roman"/>
          <w:sz w:val="24"/>
          <w:szCs w:val="24"/>
        </w:rPr>
        <w:t xml:space="preserve"> задач, на выполнение которых отводится </w:t>
      </w:r>
      <w:r w:rsidR="00665CD2" w:rsidRPr="00FB3312">
        <w:rPr>
          <w:rFonts w:ascii="Times New Roman" w:hAnsi="Times New Roman" w:cs="Times New Roman"/>
          <w:sz w:val="24"/>
          <w:szCs w:val="24"/>
        </w:rPr>
        <w:t>120</w:t>
      </w:r>
      <w:r w:rsidRPr="00FB3312">
        <w:rPr>
          <w:rFonts w:ascii="Times New Roman" w:hAnsi="Times New Roman" w:cs="Times New Roman"/>
          <w:sz w:val="24"/>
          <w:szCs w:val="24"/>
        </w:rPr>
        <w:t xml:space="preserve"> минут.</w:t>
      </w:r>
    </w:p>
    <w:p w:rsidR="00665CD2" w:rsidRPr="00FB3312" w:rsidRDefault="00665CD2" w:rsidP="00393D38">
      <w:pPr>
        <w:pStyle w:val="aa"/>
        <w:spacing w:after="0" w:line="360" w:lineRule="auto"/>
        <w:ind w:firstLine="709"/>
        <w:rPr>
          <w:rFonts w:ascii="Times New Roman" w:hAnsi="Times New Roman" w:cs="Times New Roman"/>
          <w:sz w:val="24"/>
          <w:szCs w:val="24"/>
        </w:rPr>
      </w:pPr>
      <w:r w:rsidRPr="00FB3312">
        <w:rPr>
          <w:rFonts w:ascii="Times New Roman" w:hAnsi="Times New Roman" w:cs="Times New Roman"/>
          <w:sz w:val="24"/>
          <w:szCs w:val="24"/>
        </w:rPr>
        <w:t>В</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комплект олимпиадных заданий</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по</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каждой</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возрастной</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группе</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(классу)</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входит:</w:t>
      </w:r>
    </w:p>
    <w:p w:rsidR="00665CD2" w:rsidRPr="00FB3312" w:rsidRDefault="005C6093" w:rsidP="00C41B6D">
      <w:pPr>
        <w:pStyle w:val="a5"/>
        <w:widowControl w:val="0"/>
        <w:numPr>
          <w:ilvl w:val="0"/>
          <w:numId w:val="7"/>
        </w:numPr>
        <w:tabs>
          <w:tab w:val="left" w:pos="1294"/>
        </w:tabs>
        <w:autoSpaceDE w:val="0"/>
        <w:autoSpaceDN w:val="0"/>
        <w:spacing w:after="0" w:line="360" w:lineRule="auto"/>
        <w:ind w:left="0" w:firstLine="851"/>
        <w:contextualSpacing w:val="0"/>
        <w:jc w:val="both"/>
        <w:rPr>
          <w:rFonts w:ascii="Times New Roman" w:hAnsi="Times New Roman"/>
          <w:sz w:val="24"/>
          <w:szCs w:val="24"/>
        </w:rPr>
      </w:pPr>
      <w:r w:rsidRPr="00FB3312">
        <w:rPr>
          <w:rFonts w:ascii="Times New Roman" w:hAnsi="Times New Roman"/>
          <w:sz w:val="24"/>
          <w:szCs w:val="24"/>
        </w:rPr>
        <w:t>Б</w:t>
      </w:r>
      <w:r w:rsidR="00665CD2" w:rsidRPr="00FB3312">
        <w:rPr>
          <w:rFonts w:ascii="Times New Roman" w:hAnsi="Times New Roman"/>
          <w:sz w:val="24"/>
          <w:szCs w:val="24"/>
        </w:rPr>
        <w:t>ланк</w:t>
      </w:r>
      <w:r w:rsidRPr="00FB3312">
        <w:rPr>
          <w:rFonts w:ascii="Times New Roman" w:hAnsi="Times New Roman"/>
          <w:sz w:val="24"/>
          <w:szCs w:val="24"/>
        </w:rPr>
        <w:t xml:space="preserve"> </w:t>
      </w:r>
      <w:r w:rsidR="00665CD2" w:rsidRPr="00FB3312">
        <w:rPr>
          <w:rFonts w:ascii="Times New Roman" w:hAnsi="Times New Roman"/>
          <w:sz w:val="24"/>
          <w:szCs w:val="24"/>
        </w:rPr>
        <w:t>заданий</w:t>
      </w:r>
      <w:r w:rsidRPr="00FB3312">
        <w:rPr>
          <w:rFonts w:ascii="Times New Roman" w:hAnsi="Times New Roman"/>
          <w:sz w:val="24"/>
          <w:szCs w:val="24"/>
        </w:rPr>
        <w:t xml:space="preserve"> </w:t>
      </w:r>
      <w:r w:rsidR="00665CD2" w:rsidRPr="00FB3312">
        <w:rPr>
          <w:rFonts w:ascii="Times New Roman" w:hAnsi="Times New Roman"/>
          <w:sz w:val="24"/>
          <w:szCs w:val="24"/>
        </w:rPr>
        <w:t>(см.пример</w:t>
      </w:r>
      <w:r w:rsidRPr="00FB3312">
        <w:rPr>
          <w:rFonts w:ascii="Times New Roman" w:hAnsi="Times New Roman"/>
          <w:sz w:val="24"/>
          <w:szCs w:val="24"/>
        </w:rPr>
        <w:t xml:space="preserve"> </w:t>
      </w:r>
      <w:r w:rsidR="00665CD2" w:rsidRPr="00FB3312">
        <w:rPr>
          <w:rFonts w:ascii="Times New Roman" w:hAnsi="Times New Roman"/>
          <w:sz w:val="24"/>
          <w:szCs w:val="24"/>
        </w:rPr>
        <w:t>оформления</w:t>
      </w:r>
      <w:r w:rsidRPr="00FB3312">
        <w:rPr>
          <w:rFonts w:ascii="Times New Roman" w:hAnsi="Times New Roman"/>
          <w:sz w:val="24"/>
          <w:szCs w:val="24"/>
        </w:rPr>
        <w:t xml:space="preserve"> </w:t>
      </w:r>
      <w:r w:rsidR="00665CD2" w:rsidRPr="00FB3312">
        <w:rPr>
          <w:rFonts w:ascii="Times New Roman" w:hAnsi="Times New Roman"/>
          <w:sz w:val="24"/>
          <w:szCs w:val="24"/>
        </w:rPr>
        <w:t>в</w:t>
      </w:r>
      <w:r w:rsidRPr="00FB3312">
        <w:rPr>
          <w:rFonts w:ascii="Times New Roman" w:hAnsi="Times New Roman"/>
          <w:sz w:val="24"/>
          <w:szCs w:val="24"/>
        </w:rPr>
        <w:t xml:space="preserve"> </w:t>
      </w:r>
      <w:r w:rsidR="00665CD2" w:rsidRPr="00FB3312">
        <w:rPr>
          <w:rFonts w:ascii="Times New Roman" w:hAnsi="Times New Roman"/>
          <w:sz w:val="24"/>
          <w:szCs w:val="24"/>
        </w:rPr>
        <w:t>Приложении</w:t>
      </w:r>
      <w:r w:rsidRPr="00FB3312">
        <w:rPr>
          <w:rFonts w:ascii="Times New Roman" w:hAnsi="Times New Roman"/>
          <w:sz w:val="24"/>
          <w:szCs w:val="24"/>
        </w:rPr>
        <w:t xml:space="preserve"> </w:t>
      </w:r>
      <w:r w:rsidR="00665CD2" w:rsidRPr="00FB3312">
        <w:rPr>
          <w:rFonts w:ascii="Times New Roman" w:hAnsi="Times New Roman"/>
          <w:sz w:val="24"/>
          <w:szCs w:val="24"/>
        </w:rPr>
        <w:t>1);</w:t>
      </w:r>
    </w:p>
    <w:p w:rsidR="00665CD2" w:rsidRPr="00FB3312" w:rsidRDefault="005C6093" w:rsidP="00C41B6D">
      <w:pPr>
        <w:pStyle w:val="a5"/>
        <w:widowControl w:val="0"/>
        <w:numPr>
          <w:ilvl w:val="0"/>
          <w:numId w:val="7"/>
        </w:numPr>
        <w:tabs>
          <w:tab w:val="left" w:pos="1294"/>
        </w:tabs>
        <w:autoSpaceDE w:val="0"/>
        <w:autoSpaceDN w:val="0"/>
        <w:spacing w:after="0" w:line="360" w:lineRule="auto"/>
        <w:ind w:left="0" w:firstLine="851"/>
        <w:contextualSpacing w:val="0"/>
        <w:jc w:val="both"/>
        <w:rPr>
          <w:rFonts w:ascii="Times New Roman" w:hAnsi="Times New Roman"/>
          <w:sz w:val="24"/>
          <w:szCs w:val="24"/>
        </w:rPr>
      </w:pPr>
      <w:r w:rsidRPr="00FB3312">
        <w:rPr>
          <w:rFonts w:ascii="Times New Roman" w:hAnsi="Times New Roman"/>
          <w:sz w:val="24"/>
          <w:szCs w:val="24"/>
        </w:rPr>
        <w:t>Б</w:t>
      </w:r>
      <w:r w:rsidR="00665CD2" w:rsidRPr="00FB3312">
        <w:rPr>
          <w:rFonts w:ascii="Times New Roman" w:hAnsi="Times New Roman"/>
          <w:sz w:val="24"/>
          <w:szCs w:val="24"/>
        </w:rPr>
        <w:t>ланк</w:t>
      </w:r>
      <w:r w:rsidRPr="00FB3312">
        <w:rPr>
          <w:rFonts w:ascii="Times New Roman" w:hAnsi="Times New Roman"/>
          <w:sz w:val="24"/>
          <w:szCs w:val="24"/>
        </w:rPr>
        <w:t xml:space="preserve"> </w:t>
      </w:r>
      <w:r w:rsidR="00665CD2" w:rsidRPr="00FB3312">
        <w:rPr>
          <w:rFonts w:ascii="Times New Roman" w:hAnsi="Times New Roman"/>
          <w:sz w:val="24"/>
          <w:szCs w:val="24"/>
        </w:rPr>
        <w:t>ответов</w:t>
      </w:r>
      <w:r w:rsidRPr="00FB3312">
        <w:rPr>
          <w:rFonts w:ascii="Times New Roman" w:hAnsi="Times New Roman"/>
          <w:sz w:val="24"/>
          <w:szCs w:val="24"/>
        </w:rPr>
        <w:t xml:space="preserve"> </w:t>
      </w:r>
      <w:r w:rsidR="00665CD2" w:rsidRPr="00FB3312">
        <w:rPr>
          <w:rFonts w:ascii="Times New Roman" w:hAnsi="Times New Roman"/>
          <w:sz w:val="24"/>
          <w:szCs w:val="24"/>
        </w:rPr>
        <w:t>и</w:t>
      </w:r>
      <w:r w:rsidRPr="00FB3312">
        <w:rPr>
          <w:rFonts w:ascii="Times New Roman" w:hAnsi="Times New Roman"/>
          <w:sz w:val="24"/>
          <w:szCs w:val="24"/>
        </w:rPr>
        <w:t xml:space="preserve"> </w:t>
      </w:r>
      <w:r w:rsidR="00665CD2" w:rsidRPr="00FB3312">
        <w:rPr>
          <w:rFonts w:ascii="Times New Roman" w:hAnsi="Times New Roman"/>
          <w:sz w:val="24"/>
          <w:szCs w:val="24"/>
        </w:rPr>
        <w:t>решений</w:t>
      </w:r>
      <w:r w:rsidRPr="00FB3312">
        <w:rPr>
          <w:rFonts w:ascii="Times New Roman" w:hAnsi="Times New Roman"/>
          <w:sz w:val="24"/>
          <w:szCs w:val="24"/>
        </w:rPr>
        <w:t xml:space="preserve"> </w:t>
      </w:r>
      <w:r w:rsidR="00665CD2" w:rsidRPr="00FB3312">
        <w:rPr>
          <w:rFonts w:ascii="Times New Roman" w:hAnsi="Times New Roman"/>
          <w:sz w:val="24"/>
          <w:szCs w:val="24"/>
        </w:rPr>
        <w:t>(см.пример</w:t>
      </w:r>
      <w:r w:rsidRPr="00FB3312">
        <w:rPr>
          <w:rFonts w:ascii="Times New Roman" w:hAnsi="Times New Roman"/>
          <w:sz w:val="24"/>
          <w:szCs w:val="24"/>
        </w:rPr>
        <w:t xml:space="preserve"> </w:t>
      </w:r>
      <w:r w:rsidR="00665CD2" w:rsidRPr="00FB3312">
        <w:rPr>
          <w:rFonts w:ascii="Times New Roman" w:hAnsi="Times New Roman"/>
          <w:sz w:val="24"/>
          <w:szCs w:val="24"/>
        </w:rPr>
        <w:t>оформления</w:t>
      </w:r>
      <w:r w:rsidRPr="00FB3312">
        <w:rPr>
          <w:rFonts w:ascii="Times New Roman" w:hAnsi="Times New Roman"/>
          <w:sz w:val="24"/>
          <w:szCs w:val="24"/>
        </w:rPr>
        <w:t xml:space="preserve"> </w:t>
      </w:r>
      <w:r w:rsidR="00665CD2" w:rsidRPr="00FB3312">
        <w:rPr>
          <w:rFonts w:ascii="Times New Roman" w:hAnsi="Times New Roman"/>
          <w:sz w:val="24"/>
          <w:szCs w:val="24"/>
        </w:rPr>
        <w:t>в</w:t>
      </w:r>
      <w:r w:rsidRPr="00FB3312">
        <w:rPr>
          <w:rFonts w:ascii="Times New Roman" w:hAnsi="Times New Roman"/>
          <w:sz w:val="24"/>
          <w:szCs w:val="24"/>
        </w:rPr>
        <w:t xml:space="preserve"> </w:t>
      </w:r>
      <w:r w:rsidR="00665CD2" w:rsidRPr="00FB3312">
        <w:rPr>
          <w:rFonts w:ascii="Times New Roman" w:hAnsi="Times New Roman"/>
          <w:sz w:val="24"/>
          <w:szCs w:val="24"/>
        </w:rPr>
        <w:t>Приложении2);.</w:t>
      </w:r>
    </w:p>
    <w:p w:rsidR="0042572A" w:rsidRPr="00FB3312" w:rsidRDefault="00410B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2.</w:t>
      </w:r>
      <w:r w:rsidR="00A11B10" w:rsidRPr="00FB3312">
        <w:rPr>
          <w:rFonts w:ascii="Times New Roman" w:hAnsi="Times New Roman" w:cs="Times New Roman"/>
          <w:sz w:val="24"/>
          <w:szCs w:val="24"/>
        </w:rPr>
        <w:t>2</w:t>
      </w:r>
      <w:r w:rsidR="0042572A" w:rsidRPr="00FB3312">
        <w:rPr>
          <w:rFonts w:ascii="Times New Roman" w:hAnsi="Times New Roman" w:cs="Times New Roman"/>
          <w:sz w:val="24"/>
          <w:szCs w:val="24"/>
        </w:rPr>
        <w:t xml:space="preserve">.2. Возможная тематика задач для Муниципального этапа Олимпиады размещена на сайте Рособразования в разделе олимпиад по </w:t>
      </w:r>
      <w:r w:rsidR="00DF4219" w:rsidRPr="00FB3312">
        <w:rPr>
          <w:rFonts w:ascii="Times New Roman" w:hAnsi="Times New Roman" w:cs="Times New Roman"/>
          <w:sz w:val="24"/>
          <w:szCs w:val="24"/>
        </w:rPr>
        <w:t>астрономии</w:t>
      </w:r>
      <w:r w:rsidR="0042572A" w:rsidRPr="00FB3312">
        <w:rPr>
          <w:rFonts w:ascii="Times New Roman" w:hAnsi="Times New Roman" w:cs="Times New Roman"/>
          <w:sz w:val="24"/>
          <w:szCs w:val="24"/>
        </w:rPr>
        <w:t xml:space="preserve"> (</w:t>
      </w:r>
      <w:r w:rsidR="0042572A" w:rsidRPr="00FB3312">
        <w:rPr>
          <w:rFonts w:ascii="Times New Roman" w:hAnsi="Times New Roman" w:cs="Times New Roman"/>
          <w:b/>
          <w:bCs/>
          <w:sz w:val="24"/>
          <w:szCs w:val="24"/>
        </w:rPr>
        <w:t>см. методические рекомендации по проведению муниципального и школьного этапов Всероссийской олимпиады по астрономии</w:t>
      </w:r>
      <w:r w:rsidR="00356D0A" w:rsidRPr="00FB3312">
        <w:rPr>
          <w:rFonts w:ascii="Times New Roman" w:hAnsi="Times New Roman" w:cs="Times New Roman"/>
          <w:b/>
          <w:bCs/>
          <w:sz w:val="24"/>
          <w:szCs w:val="24"/>
        </w:rPr>
        <w:t xml:space="preserve"> </w:t>
      </w:r>
      <w:hyperlink r:id="rId8" w:history="1">
        <w:r w:rsidR="00966777" w:rsidRPr="00FB3312">
          <w:rPr>
            <w:rStyle w:val="a6"/>
            <w:rFonts w:ascii="Times New Roman" w:hAnsi="Times New Roman" w:cs="Times New Roman"/>
            <w:color w:val="auto"/>
            <w:sz w:val="24"/>
            <w:szCs w:val="24"/>
          </w:rPr>
          <w:t>https://vserosolimp.edsoo.ru/astronom</w:t>
        </w:r>
      </w:hyperlink>
      <w:r w:rsidR="00966777" w:rsidRPr="00FB3312">
        <w:rPr>
          <w:rFonts w:ascii="Times New Roman" w:hAnsi="Times New Roman" w:cs="Times New Roman"/>
          <w:sz w:val="24"/>
          <w:szCs w:val="24"/>
        </w:rPr>
        <w:t xml:space="preserve"> </w:t>
      </w:r>
      <w:r w:rsidR="007B6D9F" w:rsidRPr="00FB3312">
        <w:rPr>
          <w:rFonts w:ascii="Times New Roman" w:hAnsi="Times New Roman" w:cs="Times New Roman"/>
          <w:sz w:val="24"/>
          <w:szCs w:val="24"/>
        </w:rPr>
        <w:t xml:space="preserve">). </w:t>
      </w:r>
      <w:r w:rsidR="0042572A" w:rsidRPr="00FB3312">
        <w:rPr>
          <w:rFonts w:ascii="Times New Roman" w:hAnsi="Times New Roman" w:cs="Times New Roman"/>
          <w:sz w:val="24"/>
          <w:szCs w:val="24"/>
        </w:rPr>
        <w:t>Там же приведены примеры задач с краткими решениями. Перед началом тура дежурные по аудиториям напоминают участникам основные положения регламента (о продолжительности тура, о форме, в которой разрешено задавать вопросы, порядке оформления отчётов о проделанной работе, и т.д.).</w:t>
      </w:r>
    </w:p>
    <w:p w:rsidR="00665CD2" w:rsidRPr="00FB3312" w:rsidRDefault="00410BE0" w:rsidP="00C41B6D">
      <w:pPr>
        <w:pStyle w:val="a5"/>
        <w:widowControl w:val="0"/>
        <w:tabs>
          <w:tab w:val="left" w:pos="1527"/>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2.</w:t>
      </w:r>
      <w:r w:rsidR="00A11B10" w:rsidRPr="00FB3312">
        <w:rPr>
          <w:rFonts w:ascii="Times New Roman" w:hAnsi="Times New Roman"/>
          <w:sz w:val="24"/>
          <w:szCs w:val="24"/>
        </w:rPr>
        <w:t>2</w:t>
      </w:r>
      <w:r w:rsidR="0042572A" w:rsidRPr="00FB3312">
        <w:rPr>
          <w:rFonts w:ascii="Times New Roman" w:hAnsi="Times New Roman"/>
          <w:sz w:val="24"/>
          <w:szCs w:val="24"/>
        </w:rPr>
        <w:t>.</w:t>
      </w:r>
      <w:r w:rsidR="001A46A4" w:rsidRPr="00FB3312">
        <w:rPr>
          <w:rFonts w:ascii="Times New Roman" w:hAnsi="Times New Roman"/>
          <w:sz w:val="24"/>
          <w:szCs w:val="24"/>
        </w:rPr>
        <w:t>3</w:t>
      </w:r>
      <w:r w:rsidR="0042572A" w:rsidRPr="00FB3312">
        <w:rPr>
          <w:rFonts w:ascii="Times New Roman" w:hAnsi="Times New Roman"/>
          <w:sz w:val="24"/>
          <w:szCs w:val="24"/>
        </w:rPr>
        <w:t xml:space="preserve">. </w:t>
      </w:r>
      <w:r w:rsidR="00665CD2" w:rsidRPr="00FB3312">
        <w:rPr>
          <w:rFonts w:ascii="Times New Roman" w:hAnsi="Times New Roman"/>
          <w:sz w:val="24"/>
          <w:szCs w:val="24"/>
        </w:rPr>
        <w:t>Муниципальный этап</w:t>
      </w:r>
      <w:r w:rsidR="00356D0A" w:rsidRPr="00FB3312">
        <w:rPr>
          <w:rFonts w:ascii="Times New Roman" w:hAnsi="Times New Roman"/>
          <w:sz w:val="24"/>
          <w:szCs w:val="24"/>
        </w:rPr>
        <w:t xml:space="preserve"> </w:t>
      </w:r>
      <w:r w:rsidR="00665CD2" w:rsidRPr="00FB3312">
        <w:rPr>
          <w:rFonts w:ascii="Times New Roman" w:hAnsi="Times New Roman"/>
          <w:sz w:val="24"/>
          <w:szCs w:val="24"/>
        </w:rPr>
        <w:t>не</w:t>
      </w:r>
      <w:r w:rsidR="00356D0A" w:rsidRPr="00FB3312">
        <w:rPr>
          <w:rFonts w:ascii="Times New Roman" w:hAnsi="Times New Roman"/>
          <w:sz w:val="24"/>
          <w:szCs w:val="24"/>
        </w:rPr>
        <w:t xml:space="preserve"> </w:t>
      </w:r>
      <w:r w:rsidR="00665CD2" w:rsidRPr="00FB3312">
        <w:rPr>
          <w:rFonts w:ascii="Times New Roman" w:hAnsi="Times New Roman"/>
          <w:sz w:val="24"/>
          <w:szCs w:val="24"/>
        </w:rPr>
        <w:t>предусматривает</w:t>
      </w:r>
      <w:r w:rsidR="00356D0A" w:rsidRPr="00FB3312">
        <w:rPr>
          <w:rFonts w:ascii="Times New Roman" w:hAnsi="Times New Roman"/>
          <w:sz w:val="24"/>
          <w:szCs w:val="24"/>
        </w:rPr>
        <w:t xml:space="preserve"> </w:t>
      </w:r>
      <w:r w:rsidR="00665CD2" w:rsidRPr="00FB3312">
        <w:rPr>
          <w:rFonts w:ascii="Times New Roman" w:hAnsi="Times New Roman"/>
          <w:sz w:val="24"/>
          <w:szCs w:val="24"/>
        </w:rPr>
        <w:t>выполнение</w:t>
      </w:r>
      <w:r w:rsidR="00356D0A" w:rsidRPr="00FB3312">
        <w:rPr>
          <w:rFonts w:ascii="Times New Roman" w:hAnsi="Times New Roman"/>
          <w:sz w:val="24"/>
          <w:szCs w:val="24"/>
        </w:rPr>
        <w:t xml:space="preserve"> </w:t>
      </w:r>
      <w:r w:rsidR="00665CD2" w:rsidRPr="00FB3312">
        <w:rPr>
          <w:rFonts w:ascii="Times New Roman" w:hAnsi="Times New Roman"/>
          <w:sz w:val="24"/>
          <w:szCs w:val="24"/>
        </w:rPr>
        <w:t>каких-либо</w:t>
      </w:r>
      <w:r w:rsidR="00356D0A" w:rsidRPr="00FB3312">
        <w:rPr>
          <w:rFonts w:ascii="Times New Roman" w:hAnsi="Times New Roman"/>
          <w:sz w:val="24"/>
          <w:szCs w:val="24"/>
        </w:rPr>
        <w:t xml:space="preserve"> </w:t>
      </w:r>
      <w:r w:rsidR="00665CD2" w:rsidRPr="00FB3312">
        <w:rPr>
          <w:rFonts w:ascii="Times New Roman" w:hAnsi="Times New Roman"/>
          <w:sz w:val="24"/>
          <w:szCs w:val="24"/>
        </w:rPr>
        <w:t>практических</w:t>
      </w:r>
      <w:r w:rsidR="00356D0A" w:rsidRPr="00FB3312">
        <w:rPr>
          <w:rFonts w:ascii="Times New Roman" w:hAnsi="Times New Roman"/>
          <w:sz w:val="24"/>
          <w:szCs w:val="24"/>
        </w:rPr>
        <w:t xml:space="preserve"> </w:t>
      </w:r>
      <w:r w:rsidR="00665CD2" w:rsidRPr="00FB3312">
        <w:rPr>
          <w:rFonts w:ascii="Times New Roman" w:hAnsi="Times New Roman"/>
          <w:sz w:val="24"/>
          <w:szCs w:val="24"/>
        </w:rPr>
        <w:t>и</w:t>
      </w:r>
      <w:r w:rsidR="00356D0A" w:rsidRPr="00FB3312">
        <w:rPr>
          <w:rFonts w:ascii="Times New Roman" w:hAnsi="Times New Roman"/>
          <w:sz w:val="24"/>
          <w:szCs w:val="24"/>
        </w:rPr>
        <w:t xml:space="preserve"> </w:t>
      </w:r>
      <w:r w:rsidR="00665CD2" w:rsidRPr="00FB3312">
        <w:rPr>
          <w:rFonts w:ascii="Times New Roman" w:hAnsi="Times New Roman"/>
          <w:sz w:val="24"/>
          <w:szCs w:val="24"/>
        </w:rPr>
        <w:t>наблюдательных</w:t>
      </w:r>
      <w:r w:rsidR="00356D0A" w:rsidRPr="00FB3312">
        <w:rPr>
          <w:rFonts w:ascii="Times New Roman" w:hAnsi="Times New Roman"/>
          <w:sz w:val="24"/>
          <w:szCs w:val="24"/>
        </w:rPr>
        <w:t xml:space="preserve"> </w:t>
      </w:r>
      <w:r w:rsidR="00665CD2" w:rsidRPr="00FB3312">
        <w:rPr>
          <w:rFonts w:ascii="Times New Roman" w:hAnsi="Times New Roman"/>
          <w:sz w:val="24"/>
          <w:szCs w:val="24"/>
        </w:rPr>
        <w:t>задач</w:t>
      </w:r>
      <w:r w:rsidR="00356D0A" w:rsidRPr="00FB3312">
        <w:rPr>
          <w:rFonts w:ascii="Times New Roman" w:hAnsi="Times New Roman"/>
          <w:sz w:val="24"/>
          <w:szCs w:val="24"/>
        </w:rPr>
        <w:t xml:space="preserve"> </w:t>
      </w:r>
      <w:r w:rsidR="00665CD2" w:rsidRPr="00FB3312">
        <w:rPr>
          <w:rFonts w:ascii="Times New Roman" w:hAnsi="Times New Roman"/>
          <w:sz w:val="24"/>
          <w:szCs w:val="24"/>
        </w:rPr>
        <w:t>по</w:t>
      </w:r>
      <w:r w:rsidR="00356D0A" w:rsidRPr="00FB3312">
        <w:rPr>
          <w:rFonts w:ascii="Times New Roman" w:hAnsi="Times New Roman"/>
          <w:sz w:val="24"/>
          <w:szCs w:val="24"/>
        </w:rPr>
        <w:t xml:space="preserve"> </w:t>
      </w:r>
      <w:r w:rsidR="00665CD2" w:rsidRPr="00FB3312">
        <w:rPr>
          <w:rFonts w:ascii="Times New Roman" w:hAnsi="Times New Roman"/>
          <w:sz w:val="24"/>
          <w:szCs w:val="24"/>
        </w:rPr>
        <w:t>астрономии,</w:t>
      </w:r>
      <w:r w:rsidR="00356D0A" w:rsidRPr="00FB3312">
        <w:rPr>
          <w:rFonts w:ascii="Times New Roman" w:hAnsi="Times New Roman"/>
          <w:sz w:val="24"/>
          <w:szCs w:val="24"/>
        </w:rPr>
        <w:t xml:space="preserve"> </w:t>
      </w:r>
      <w:r w:rsidR="00665CD2" w:rsidRPr="00FB3312">
        <w:rPr>
          <w:rFonts w:ascii="Times New Roman" w:hAnsi="Times New Roman"/>
          <w:sz w:val="24"/>
          <w:szCs w:val="24"/>
        </w:rPr>
        <w:t>его</w:t>
      </w:r>
      <w:r w:rsidR="00356D0A" w:rsidRPr="00FB3312">
        <w:rPr>
          <w:rFonts w:ascii="Times New Roman" w:hAnsi="Times New Roman"/>
          <w:sz w:val="24"/>
          <w:szCs w:val="24"/>
        </w:rPr>
        <w:t xml:space="preserve"> </w:t>
      </w:r>
      <w:r w:rsidR="00665CD2" w:rsidRPr="00FB3312">
        <w:rPr>
          <w:rFonts w:ascii="Times New Roman" w:hAnsi="Times New Roman"/>
          <w:sz w:val="24"/>
          <w:szCs w:val="24"/>
        </w:rPr>
        <w:t>проведение</w:t>
      </w:r>
      <w:r w:rsidR="00356D0A" w:rsidRPr="00FB3312">
        <w:rPr>
          <w:rFonts w:ascii="Times New Roman" w:hAnsi="Times New Roman"/>
          <w:sz w:val="24"/>
          <w:szCs w:val="24"/>
        </w:rPr>
        <w:t xml:space="preserve"> </w:t>
      </w:r>
      <w:r w:rsidR="00665CD2" w:rsidRPr="00FB3312">
        <w:rPr>
          <w:rFonts w:ascii="Times New Roman" w:hAnsi="Times New Roman"/>
          <w:b/>
          <w:sz w:val="24"/>
          <w:szCs w:val="24"/>
        </w:rPr>
        <w:t>не</w:t>
      </w:r>
      <w:r w:rsidR="00356D0A" w:rsidRPr="00FB3312">
        <w:rPr>
          <w:rFonts w:ascii="Times New Roman" w:hAnsi="Times New Roman"/>
          <w:b/>
          <w:sz w:val="24"/>
          <w:szCs w:val="24"/>
        </w:rPr>
        <w:t xml:space="preserve"> </w:t>
      </w:r>
      <w:r w:rsidR="00665CD2" w:rsidRPr="00FB3312">
        <w:rPr>
          <w:rFonts w:ascii="Times New Roman" w:hAnsi="Times New Roman"/>
          <w:b/>
          <w:sz w:val="24"/>
          <w:szCs w:val="24"/>
        </w:rPr>
        <w:t>требует</w:t>
      </w:r>
      <w:r w:rsidR="00356D0A" w:rsidRPr="00FB3312">
        <w:rPr>
          <w:rFonts w:ascii="Times New Roman" w:hAnsi="Times New Roman"/>
          <w:b/>
          <w:sz w:val="24"/>
          <w:szCs w:val="24"/>
        </w:rPr>
        <w:t xml:space="preserve"> </w:t>
      </w:r>
      <w:r w:rsidR="00665CD2" w:rsidRPr="00FB3312">
        <w:rPr>
          <w:rFonts w:ascii="Times New Roman" w:hAnsi="Times New Roman"/>
          <w:sz w:val="24"/>
          <w:szCs w:val="24"/>
        </w:rPr>
        <w:t>специального</w:t>
      </w:r>
      <w:r w:rsidR="00356D0A" w:rsidRPr="00FB3312">
        <w:rPr>
          <w:rFonts w:ascii="Times New Roman" w:hAnsi="Times New Roman"/>
          <w:sz w:val="24"/>
          <w:szCs w:val="24"/>
        </w:rPr>
        <w:t xml:space="preserve"> </w:t>
      </w:r>
      <w:r w:rsidR="00665CD2" w:rsidRPr="00FB3312">
        <w:rPr>
          <w:rFonts w:ascii="Times New Roman" w:hAnsi="Times New Roman"/>
          <w:sz w:val="24"/>
          <w:szCs w:val="24"/>
        </w:rPr>
        <w:t>оборудования</w:t>
      </w:r>
      <w:r w:rsidR="00356D0A" w:rsidRPr="00FB3312">
        <w:rPr>
          <w:rFonts w:ascii="Times New Roman" w:hAnsi="Times New Roman"/>
          <w:sz w:val="24"/>
          <w:szCs w:val="24"/>
        </w:rPr>
        <w:t xml:space="preserve"> </w:t>
      </w:r>
      <w:r w:rsidR="00665CD2" w:rsidRPr="00FB3312">
        <w:rPr>
          <w:rFonts w:ascii="Times New Roman" w:hAnsi="Times New Roman"/>
          <w:sz w:val="24"/>
          <w:szCs w:val="24"/>
        </w:rPr>
        <w:t>(телескопов</w:t>
      </w:r>
      <w:r w:rsidR="00356D0A" w:rsidRPr="00FB3312">
        <w:rPr>
          <w:rFonts w:ascii="Times New Roman" w:hAnsi="Times New Roman"/>
          <w:sz w:val="24"/>
          <w:szCs w:val="24"/>
        </w:rPr>
        <w:t xml:space="preserve"> </w:t>
      </w:r>
      <w:r w:rsidR="00665CD2" w:rsidRPr="00FB3312">
        <w:rPr>
          <w:rFonts w:ascii="Times New Roman" w:hAnsi="Times New Roman"/>
          <w:sz w:val="24"/>
          <w:szCs w:val="24"/>
        </w:rPr>
        <w:t>и</w:t>
      </w:r>
      <w:r w:rsidR="00356D0A" w:rsidRPr="00FB3312">
        <w:rPr>
          <w:rFonts w:ascii="Times New Roman" w:hAnsi="Times New Roman"/>
          <w:sz w:val="24"/>
          <w:szCs w:val="24"/>
        </w:rPr>
        <w:t xml:space="preserve"> </w:t>
      </w:r>
      <w:r w:rsidR="00665CD2" w:rsidRPr="00FB3312">
        <w:rPr>
          <w:rFonts w:ascii="Times New Roman" w:hAnsi="Times New Roman"/>
          <w:sz w:val="24"/>
          <w:szCs w:val="24"/>
        </w:rPr>
        <w:t>других</w:t>
      </w:r>
      <w:r w:rsidR="00356D0A" w:rsidRPr="00FB3312">
        <w:rPr>
          <w:rFonts w:ascii="Times New Roman" w:hAnsi="Times New Roman"/>
          <w:sz w:val="24"/>
          <w:szCs w:val="24"/>
        </w:rPr>
        <w:t xml:space="preserve"> </w:t>
      </w:r>
      <w:r w:rsidR="00665CD2" w:rsidRPr="00FB3312">
        <w:rPr>
          <w:rFonts w:ascii="Times New Roman" w:hAnsi="Times New Roman"/>
          <w:sz w:val="24"/>
          <w:szCs w:val="24"/>
        </w:rPr>
        <w:t>астрономических</w:t>
      </w:r>
      <w:r w:rsidR="00356D0A" w:rsidRPr="00FB3312">
        <w:rPr>
          <w:rFonts w:ascii="Times New Roman" w:hAnsi="Times New Roman"/>
          <w:sz w:val="24"/>
          <w:szCs w:val="24"/>
        </w:rPr>
        <w:t xml:space="preserve"> </w:t>
      </w:r>
      <w:r w:rsidR="00665CD2" w:rsidRPr="00FB3312">
        <w:rPr>
          <w:rFonts w:ascii="Times New Roman" w:hAnsi="Times New Roman"/>
          <w:sz w:val="24"/>
          <w:szCs w:val="24"/>
        </w:rPr>
        <w:t>приборов),</w:t>
      </w:r>
      <w:r w:rsidR="00356D0A" w:rsidRPr="00FB3312">
        <w:rPr>
          <w:rFonts w:ascii="Times New Roman" w:hAnsi="Times New Roman"/>
          <w:sz w:val="24"/>
          <w:szCs w:val="24"/>
        </w:rPr>
        <w:t xml:space="preserve"> </w:t>
      </w:r>
      <w:r w:rsidR="00665CD2" w:rsidRPr="00FB3312">
        <w:rPr>
          <w:rFonts w:ascii="Times New Roman" w:hAnsi="Times New Roman"/>
          <w:sz w:val="24"/>
          <w:szCs w:val="24"/>
        </w:rPr>
        <w:t>поэтому</w:t>
      </w:r>
      <w:r w:rsidR="00356D0A" w:rsidRPr="00FB3312">
        <w:rPr>
          <w:rFonts w:ascii="Times New Roman" w:hAnsi="Times New Roman"/>
          <w:sz w:val="24"/>
          <w:szCs w:val="24"/>
        </w:rPr>
        <w:t xml:space="preserve"> </w:t>
      </w:r>
      <w:r w:rsidR="00665CD2" w:rsidRPr="00FB3312">
        <w:rPr>
          <w:rFonts w:ascii="Times New Roman" w:hAnsi="Times New Roman"/>
          <w:sz w:val="24"/>
          <w:szCs w:val="24"/>
        </w:rPr>
        <w:t>материальные</w:t>
      </w:r>
      <w:r w:rsidR="00356D0A" w:rsidRPr="00FB3312">
        <w:rPr>
          <w:rFonts w:ascii="Times New Roman" w:hAnsi="Times New Roman"/>
          <w:sz w:val="24"/>
          <w:szCs w:val="24"/>
        </w:rPr>
        <w:t xml:space="preserve"> </w:t>
      </w:r>
      <w:r w:rsidR="00665CD2" w:rsidRPr="00FB3312">
        <w:rPr>
          <w:rFonts w:ascii="Times New Roman" w:hAnsi="Times New Roman"/>
          <w:sz w:val="24"/>
          <w:szCs w:val="24"/>
        </w:rPr>
        <w:t>требования для их проведения не выходят за рамки организации стандартного аудиторного</w:t>
      </w:r>
      <w:r w:rsidR="00356D0A" w:rsidRPr="00FB3312">
        <w:rPr>
          <w:rFonts w:ascii="Times New Roman" w:hAnsi="Times New Roman"/>
          <w:sz w:val="24"/>
          <w:szCs w:val="24"/>
        </w:rPr>
        <w:t xml:space="preserve"> </w:t>
      </w:r>
      <w:r w:rsidR="00665CD2" w:rsidRPr="00FB3312">
        <w:rPr>
          <w:rFonts w:ascii="Times New Roman" w:hAnsi="Times New Roman"/>
          <w:sz w:val="24"/>
          <w:szCs w:val="24"/>
        </w:rPr>
        <w:t>режима.</w:t>
      </w:r>
      <w:r w:rsidR="00356D0A" w:rsidRPr="00FB3312">
        <w:rPr>
          <w:rFonts w:ascii="Times New Roman" w:hAnsi="Times New Roman"/>
          <w:sz w:val="24"/>
          <w:szCs w:val="24"/>
        </w:rPr>
        <w:t xml:space="preserve"> </w:t>
      </w:r>
      <w:r w:rsidR="00665CD2" w:rsidRPr="00FB3312">
        <w:rPr>
          <w:rFonts w:ascii="Times New Roman" w:hAnsi="Times New Roman"/>
          <w:sz w:val="24"/>
          <w:szCs w:val="24"/>
        </w:rPr>
        <w:t>Каждому</w:t>
      </w:r>
      <w:r w:rsidR="00356D0A" w:rsidRPr="00FB3312">
        <w:rPr>
          <w:rFonts w:ascii="Times New Roman" w:hAnsi="Times New Roman"/>
          <w:sz w:val="24"/>
          <w:szCs w:val="24"/>
        </w:rPr>
        <w:t xml:space="preserve"> </w:t>
      </w:r>
      <w:r w:rsidR="00665CD2" w:rsidRPr="00FB3312">
        <w:rPr>
          <w:rFonts w:ascii="Times New Roman" w:hAnsi="Times New Roman"/>
          <w:sz w:val="24"/>
          <w:szCs w:val="24"/>
        </w:rPr>
        <w:t>участнику</w:t>
      </w:r>
      <w:r w:rsidR="00356D0A" w:rsidRPr="00FB3312">
        <w:rPr>
          <w:rFonts w:ascii="Times New Roman" w:hAnsi="Times New Roman"/>
          <w:sz w:val="24"/>
          <w:szCs w:val="24"/>
        </w:rPr>
        <w:t xml:space="preserve"> </w:t>
      </w:r>
      <w:r w:rsidR="00665CD2" w:rsidRPr="00FB3312">
        <w:rPr>
          <w:rFonts w:ascii="Times New Roman" w:hAnsi="Times New Roman"/>
          <w:sz w:val="24"/>
          <w:szCs w:val="24"/>
        </w:rPr>
        <w:t>олимпиады</w:t>
      </w:r>
      <w:r w:rsidR="00356D0A" w:rsidRPr="00FB3312">
        <w:rPr>
          <w:rFonts w:ascii="Times New Roman" w:hAnsi="Times New Roman"/>
          <w:sz w:val="24"/>
          <w:szCs w:val="24"/>
        </w:rPr>
        <w:t xml:space="preserve"> </w:t>
      </w:r>
      <w:r w:rsidR="00665CD2" w:rsidRPr="00FB3312">
        <w:rPr>
          <w:rFonts w:ascii="Times New Roman" w:hAnsi="Times New Roman"/>
          <w:sz w:val="24"/>
          <w:szCs w:val="24"/>
        </w:rPr>
        <w:t>должны</w:t>
      </w:r>
      <w:r w:rsidR="00356D0A" w:rsidRPr="00FB3312">
        <w:rPr>
          <w:rFonts w:ascii="Times New Roman" w:hAnsi="Times New Roman"/>
          <w:sz w:val="24"/>
          <w:szCs w:val="24"/>
        </w:rPr>
        <w:t xml:space="preserve"> </w:t>
      </w:r>
      <w:r w:rsidR="00665CD2" w:rsidRPr="00FB3312">
        <w:rPr>
          <w:rFonts w:ascii="Times New Roman" w:hAnsi="Times New Roman"/>
          <w:sz w:val="24"/>
          <w:szCs w:val="24"/>
        </w:rPr>
        <w:t>быть</w:t>
      </w:r>
      <w:r w:rsidR="00356D0A" w:rsidRPr="00FB3312">
        <w:rPr>
          <w:rFonts w:ascii="Times New Roman" w:hAnsi="Times New Roman"/>
          <w:sz w:val="24"/>
          <w:szCs w:val="24"/>
        </w:rPr>
        <w:t xml:space="preserve"> </w:t>
      </w:r>
      <w:r w:rsidR="00665CD2" w:rsidRPr="00FB3312">
        <w:rPr>
          <w:rFonts w:ascii="Times New Roman" w:hAnsi="Times New Roman"/>
          <w:sz w:val="24"/>
          <w:szCs w:val="24"/>
        </w:rPr>
        <w:t>предоставлены</w:t>
      </w:r>
      <w:r w:rsidR="00356D0A" w:rsidRPr="00FB3312">
        <w:rPr>
          <w:rFonts w:ascii="Times New Roman" w:hAnsi="Times New Roman"/>
          <w:sz w:val="24"/>
          <w:szCs w:val="24"/>
        </w:rPr>
        <w:t xml:space="preserve"> </w:t>
      </w:r>
      <w:r w:rsidR="00665CD2" w:rsidRPr="00FB3312">
        <w:rPr>
          <w:rFonts w:ascii="Times New Roman" w:hAnsi="Times New Roman"/>
          <w:sz w:val="24"/>
          <w:szCs w:val="24"/>
        </w:rPr>
        <w:t>листы</w:t>
      </w:r>
      <w:r w:rsidR="00356D0A" w:rsidRPr="00FB3312">
        <w:rPr>
          <w:rFonts w:ascii="Times New Roman" w:hAnsi="Times New Roman"/>
          <w:sz w:val="24"/>
          <w:szCs w:val="24"/>
        </w:rPr>
        <w:t xml:space="preserve"> </w:t>
      </w:r>
      <w:r w:rsidR="00665CD2" w:rsidRPr="00FB3312">
        <w:rPr>
          <w:rFonts w:ascii="Times New Roman" w:hAnsi="Times New Roman"/>
          <w:sz w:val="24"/>
          <w:szCs w:val="24"/>
        </w:rPr>
        <w:t>формата</w:t>
      </w:r>
      <w:r w:rsidR="00356D0A" w:rsidRPr="00FB3312">
        <w:rPr>
          <w:rFonts w:ascii="Times New Roman" w:hAnsi="Times New Roman"/>
          <w:sz w:val="24"/>
          <w:szCs w:val="24"/>
        </w:rPr>
        <w:t xml:space="preserve"> </w:t>
      </w:r>
      <w:r w:rsidR="00665CD2" w:rsidRPr="00FB3312">
        <w:rPr>
          <w:rFonts w:ascii="Times New Roman" w:hAnsi="Times New Roman"/>
          <w:sz w:val="24"/>
          <w:szCs w:val="24"/>
        </w:rPr>
        <w:t>A4</w:t>
      </w:r>
      <w:r w:rsidR="00356D0A" w:rsidRPr="00FB3312">
        <w:rPr>
          <w:rFonts w:ascii="Times New Roman" w:hAnsi="Times New Roman"/>
          <w:sz w:val="24"/>
          <w:szCs w:val="24"/>
        </w:rPr>
        <w:t xml:space="preserve"> </w:t>
      </w:r>
      <w:r w:rsidR="00665CD2" w:rsidRPr="00FB3312">
        <w:rPr>
          <w:rFonts w:ascii="Times New Roman" w:hAnsi="Times New Roman"/>
          <w:sz w:val="24"/>
          <w:szCs w:val="24"/>
        </w:rPr>
        <w:t>для выполнения</w:t>
      </w:r>
      <w:r w:rsidR="00356D0A" w:rsidRPr="00FB3312">
        <w:rPr>
          <w:rFonts w:ascii="Times New Roman" w:hAnsi="Times New Roman"/>
          <w:sz w:val="24"/>
          <w:szCs w:val="24"/>
        </w:rPr>
        <w:t xml:space="preserve"> </w:t>
      </w:r>
      <w:r w:rsidR="00665CD2" w:rsidRPr="00FB3312">
        <w:rPr>
          <w:rFonts w:ascii="Times New Roman" w:hAnsi="Times New Roman"/>
          <w:sz w:val="24"/>
          <w:szCs w:val="24"/>
        </w:rPr>
        <w:t>олимпиадных</w:t>
      </w:r>
      <w:r w:rsidR="00356D0A" w:rsidRPr="00FB3312">
        <w:rPr>
          <w:rFonts w:ascii="Times New Roman" w:hAnsi="Times New Roman"/>
          <w:sz w:val="24"/>
          <w:szCs w:val="24"/>
        </w:rPr>
        <w:t xml:space="preserve"> </w:t>
      </w:r>
      <w:r w:rsidR="00665CD2" w:rsidRPr="00FB3312">
        <w:rPr>
          <w:rFonts w:ascii="Times New Roman" w:hAnsi="Times New Roman"/>
          <w:sz w:val="24"/>
          <w:szCs w:val="24"/>
        </w:rPr>
        <w:t>заданий.</w:t>
      </w:r>
      <w:r w:rsidR="00356D0A" w:rsidRPr="00FB3312">
        <w:rPr>
          <w:rFonts w:ascii="Times New Roman" w:hAnsi="Times New Roman"/>
          <w:sz w:val="24"/>
          <w:szCs w:val="24"/>
        </w:rPr>
        <w:t xml:space="preserve"> </w:t>
      </w:r>
      <w:r w:rsidR="00665CD2" w:rsidRPr="00FB3312">
        <w:rPr>
          <w:rFonts w:ascii="Times New Roman" w:hAnsi="Times New Roman"/>
          <w:sz w:val="24"/>
          <w:szCs w:val="24"/>
        </w:rPr>
        <w:t>В</w:t>
      </w:r>
      <w:r w:rsidR="00356D0A" w:rsidRPr="00FB3312">
        <w:rPr>
          <w:rFonts w:ascii="Times New Roman" w:hAnsi="Times New Roman"/>
          <w:sz w:val="24"/>
          <w:szCs w:val="24"/>
        </w:rPr>
        <w:t xml:space="preserve"> </w:t>
      </w:r>
      <w:r w:rsidR="00665CD2" w:rsidRPr="00FB3312">
        <w:rPr>
          <w:rFonts w:ascii="Times New Roman" w:hAnsi="Times New Roman"/>
          <w:sz w:val="24"/>
          <w:szCs w:val="24"/>
        </w:rPr>
        <w:t>случае</w:t>
      </w:r>
      <w:r w:rsidR="00356D0A" w:rsidRPr="00FB3312">
        <w:rPr>
          <w:rFonts w:ascii="Times New Roman" w:hAnsi="Times New Roman"/>
          <w:sz w:val="24"/>
          <w:szCs w:val="24"/>
        </w:rPr>
        <w:t xml:space="preserve"> </w:t>
      </w:r>
      <w:r w:rsidR="00665CD2" w:rsidRPr="00FB3312">
        <w:rPr>
          <w:rFonts w:ascii="Times New Roman" w:hAnsi="Times New Roman"/>
          <w:sz w:val="24"/>
          <w:szCs w:val="24"/>
        </w:rPr>
        <w:lastRenderedPageBreak/>
        <w:t>проведения</w:t>
      </w:r>
      <w:r w:rsidR="00356D0A" w:rsidRPr="00FB3312">
        <w:rPr>
          <w:rFonts w:ascii="Times New Roman" w:hAnsi="Times New Roman"/>
          <w:sz w:val="24"/>
          <w:szCs w:val="24"/>
        </w:rPr>
        <w:t xml:space="preserve"> </w:t>
      </w:r>
      <w:r w:rsidR="00665CD2" w:rsidRPr="00FB3312">
        <w:rPr>
          <w:rFonts w:ascii="Times New Roman" w:hAnsi="Times New Roman"/>
          <w:sz w:val="24"/>
          <w:szCs w:val="24"/>
        </w:rPr>
        <w:t>этапа</w:t>
      </w:r>
      <w:r w:rsidR="00356D0A" w:rsidRPr="00FB3312">
        <w:rPr>
          <w:rFonts w:ascii="Times New Roman" w:hAnsi="Times New Roman"/>
          <w:sz w:val="24"/>
          <w:szCs w:val="24"/>
        </w:rPr>
        <w:t xml:space="preserve"> </w:t>
      </w:r>
      <w:r w:rsidR="00665CD2" w:rsidRPr="00FB3312">
        <w:rPr>
          <w:rFonts w:ascii="Times New Roman" w:hAnsi="Times New Roman"/>
          <w:sz w:val="24"/>
          <w:szCs w:val="24"/>
        </w:rPr>
        <w:t>с</w:t>
      </w:r>
      <w:r w:rsidR="00356D0A" w:rsidRPr="00FB3312">
        <w:rPr>
          <w:rFonts w:ascii="Times New Roman" w:hAnsi="Times New Roman"/>
          <w:sz w:val="24"/>
          <w:szCs w:val="24"/>
        </w:rPr>
        <w:t xml:space="preserve"> </w:t>
      </w:r>
      <w:r w:rsidR="00665CD2" w:rsidRPr="00FB3312">
        <w:rPr>
          <w:rFonts w:ascii="Times New Roman" w:hAnsi="Times New Roman"/>
          <w:sz w:val="24"/>
          <w:szCs w:val="24"/>
        </w:rPr>
        <w:t>использованием</w:t>
      </w:r>
      <w:r w:rsidR="00356D0A" w:rsidRPr="00FB3312">
        <w:rPr>
          <w:rFonts w:ascii="Times New Roman" w:hAnsi="Times New Roman"/>
          <w:sz w:val="24"/>
          <w:szCs w:val="24"/>
        </w:rPr>
        <w:t xml:space="preserve"> </w:t>
      </w:r>
      <w:r w:rsidR="00665CD2" w:rsidRPr="00FB3312">
        <w:rPr>
          <w:rFonts w:ascii="Times New Roman" w:hAnsi="Times New Roman"/>
          <w:sz w:val="24"/>
          <w:szCs w:val="24"/>
        </w:rPr>
        <w:t>информационно-коммуникационных</w:t>
      </w:r>
      <w:r w:rsidR="00356D0A" w:rsidRPr="00FB3312">
        <w:rPr>
          <w:rFonts w:ascii="Times New Roman" w:hAnsi="Times New Roman"/>
          <w:sz w:val="24"/>
          <w:szCs w:val="24"/>
        </w:rPr>
        <w:t xml:space="preserve"> </w:t>
      </w:r>
      <w:r w:rsidR="00665CD2" w:rsidRPr="00FB3312">
        <w:rPr>
          <w:rFonts w:ascii="Times New Roman" w:hAnsi="Times New Roman"/>
          <w:sz w:val="24"/>
          <w:szCs w:val="24"/>
        </w:rPr>
        <w:t>технологий</w:t>
      </w:r>
      <w:r w:rsidR="00356D0A" w:rsidRPr="00FB3312">
        <w:rPr>
          <w:rFonts w:ascii="Times New Roman" w:hAnsi="Times New Roman"/>
          <w:sz w:val="24"/>
          <w:szCs w:val="24"/>
        </w:rPr>
        <w:t xml:space="preserve"> </w:t>
      </w:r>
      <w:r w:rsidR="00665CD2" w:rsidRPr="00FB3312">
        <w:rPr>
          <w:rFonts w:ascii="Times New Roman" w:hAnsi="Times New Roman"/>
          <w:sz w:val="24"/>
          <w:szCs w:val="24"/>
        </w:rPr>
        <w:t>участникам</w:t>
      </w:r>
      <w:r w:rsidR="00356D0A" w:rsidRPr="00FB3312">
        <w:rPr>
          <w:rFonts w:ascii="Times New Roman" w:hAnsi="Times New Roman"/>
          <w:sz w:val="24"/>
          <w:szCs w:val="24"/>
        </w:rPr>
        <w:t xml:space="preserve"> </w:t>
      </w:r>
      <w:r w:rsidR="00665CD2" w:rsidRPr="00FB3312">
        <w:rPr>
          <w:rFonts w:ascii="Times New Roman" w:hAnsi="Times New Roman"/>
          <w:sz w:val="24"/>
          <w:szCs w:val="24"/>
        </w:rPr>
        <w:t>должен</w:t>
      </w:r>
      <w:r w:rsidR="00356D0A" w:rsidRPr="00FB3312">
        <w:rPr>
          <w:rFonts w:ascii="Times New Roman" w:hAnsi="Times New Roman"/>
          <w:sz w:val="24"/>
          <w:szCs w:val="24"/>
        </w:rPr>
        <w:t xml:space="preserve"> </w:t>
      </w:r>
      <w:r w:rsidR="00665CD2" w:rsidRPr="00FB3312">
        <w:rPr>
          <w:rFonts w:ascii="Times New Roman" w:hAnsi="Times New Roman"/>
          <w:sz w:val="24"/>
          <w:szCs w:val="24"/>
        </w:rPr>
        <w:t>быть</w:t>
      </w:r>
      <w:r w:rsidR="00356D0A" w:rsidRPr="00FB3312">
        <w:rPr>
          <w:rFonts w:ascii="Times New Roman" w:hAnsi="Times New Roman"/>
          <w:sz w:val="24"/>
          <w:szCs w:val="24"/>
        </w:rPr>
        <w:t xml:space="preserve"> </w:t>
      </w:r>
      <w:r w:rsidR="00665CD2" w:rsidRPr="00FB3312">
        <w:rPr>
          <w:rFonts w:ascii="Times New Roman" w:hAnsi="Times New Roman"/>
          <w:sz w:val="24"/>
          <w:szCs w:val="24"/>
        </w:rPr>
        <w:t>предоставлен</w:t>
      </w:r>
      <w:r w:rsidR="00356D0A" w:rsidRPr="00FB3312">
        <w:rPr>
          <w:rFonts w:ascii="Times New Roman" w:hAnsi="Times New Roman"/>
          <w:sz w:val="24"/>
          <w:szCs w:val="24"/>
        </w:rPr>
        <w:t xml:space="preserve"> </w:t>
      </w:r>
      <w:r w:rsidR="00665CD2" w:rsidRPr="00FB3312">
        <w:rPr>
          <w:rFonts w:ascii="Times New Roman" w:hAnsi="Times New Roman"/>
          <w:sz w:val="24"/>
          <w:szCs w:val="24"/>
        </w:rPr>
        <w:t>доступ</w:t>
      </w:r>
      <w:r w:rsidR="00356D0A" w:rsidRPr="00FB3312">
        <w:rPr>
          <w:rFonts w:ascii="Times New Roman" w:hAnsi="Times New Roman"/>
          <w:sz w:val="24"/>
          <w:szCs w:val="24"/>
        </w:rPr>
        <w:t xml:space="preserve"> </w:t>
      </w:r>
      <w:r w:rsidR="00665CD2" w:rsidRPr="00FB3312">
        <w:rPr>
          <w:rFonts w:ascii="Times New Roman" w:hAnsi="Times New Roman"/>
          <w:sz w:val="24"/>
          <w:szCs w:val="24"/>
        </w:rPr>
        <w:t>к онлайн-платформе, на</w:t>
      </w:r>
      <w:r w:rsidR="00356D0A" w:rsidRPr="00FB3312">
        <w:rPr>
          <w:rFonts w:ascii="Times New Roman" w:hAnsi="Times New Roman"/>
          <w:sz w:val="24"/>
          <w:szCs w:val="24"/>
        </w:rPr>
        <w:t xml:space="preserve"> </w:t>
      </w:r>
      <w:r w:rsidR="00665CD2" w:rsidRPr="00FB3312">
        <w:rPr>
          <w:rFonts w:ascii="Times New Roman" w:hAnsi="Times New Roman"/>
          <w:sz w:val="24"/>
          <w:szCs w:val="24"/>
        </w:rPr>
        <w:t>которой проводится</w:t>
      </w:r>
      <w:r w:rsidR="00356D0A" w:rsidRPr="00FB3312">
        <w:rPr>
          <w:rFonts w:ascii="Times New Roman" w:hAnsi="Times New Roman"/>
          <w:sz w:val="24"/>
          <w:szCs w:val="24"/>
        </w:rPr>
        <w:t xml:space="preserve"> </w:t>
      </w:r>
      <w:r w:rsidR="00665CD2" w:rsidRPr="00FB3312">
        <w:rPr>
          <w:rFonts w:ascii="Times New Roman" w:hAnsi="Times New Roman"/>
          <w:sz w:val="24"/>
          <w:szCs w:val="24"/>
        </w:rPr>
        <w:t>этап.</w:t>
      </w:r>
    </w:p>
    <w:p w:rsidR="00665CD2" w:rsidRPr="00FB3312" w:rsidRDefault="00665CD2" w:rsidP="00C41B6D">
      <w:pPr>
        <w:pStyle w:val="aa"/>
        <w:spacing w:after="0" w:line="360" w:lineRule="auto"/>
        <w:ind w:firstLine="707"/>
        <w:jc w:val="both"/>
        <w:rPr>
          <w:rFonts w:ascii="Times New Roman" w:hAnsi="Times New Roman" w:cs="Times New Roman"/>
          <w:sz w:val="24"/>
          <w:szCs w:val="24"/>
        </w:rPr>
      </w:pPr>
      <w:r w:rsidRPr="00FB3312">
        <w:rPr>
          <w:rFonts w:ascii="Times New Roman" w:hAnsi="Times New Roman" w:cs="Times New Roman"/>
          <w:sz w:val="24"/>
          <w:szCs w:val="24"/>
        </w:rPr>
        <w:t>Участники могут использовать свои письменные принадлежности (включая циркуль,</w:t>
      </w:r>
      <w:r w:rsidR="00EA539A" w:rsidRPr="00FB3312">
        <w:rPr>
          <w:rFonts w:ascii="Times New Roman" w:hAnsi="Times New Roman" w:cs="Times New Roman"/>
          <w:sz w:val="24"/>
          <w:szCs w:val="24"/>
        </w:rPr>
        <w:t xml:space="preserve"> </w:t>
      </w:r>
      <w:r w:rsidRPr="00FB3312">
        <w:rPr>
          <w:rFonts w:ascii="Times New Roman" w:hAnsi="Times New Roman" w:cs="Times New Roman"/>
          <w:sz w:val="24"/>
          <w:szCs w:val="24"/>
        </w:rPr>
        <w:t>транспортир, линейку и т. п.) и непрограммируемый инженерный калькулятор. В частности,</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калькуляторы,</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допустимые</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для</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использования</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на</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ЕГЭ,</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разрешаются</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для</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использования</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на любых этапах олимпиады. Рекомендуется иметь в аудитории несколько запасных ручек</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черного</w:t>
      </w:r>
      <w:r w:rsidR="00B84340" w:rsidRPr="00FB3312">
        <w:rPr>
          <w:rFonts w:ascii="Times New Roman" w:hAnsi="Times New Roman" w:cs="Times New Roman"/>
          <w:sz w:val="24"/>
          <w:szCs w:val="24"/>
        </w:rPr>
        <w:t xml:space="preserve"> </w:t>
      </w:r>
      <w:r w:rsidRPr="00FB3312">
        <w:rPr>
          <w:rFonts w:ascii="Times New Roman" w:hAnsi="Times New Roman" w:cs="Times New Roman"/>
          <w:sz w:val="24"/>
          <w:szCs w:val="24"/>
        </w:rPr>
        <w:t>цвета.</w:t>
      </w:r>
    </w:p>
    <w:p w:rsidR="0042572A" w:rsidRPr="00FB3312" w:rsidRDefault="0042572A" w:rsidP="00C41B6D">
      <w:pPr>
        <w:autoSpaceDE w:val="0"/>
        <w:autoSpaceDN w:val="0"/>
        <w:adjustRightInd w:val="0"/>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Участникам олимпиады запрещено использование для записи решений ручки с красными или зелеными чернилами. Во время туров участникам олимпиады запрещено пользоваться какими-либо средствами связи</w:t>
      </w:r>
      <w:r w:rsidR="00550041" w:rsidRPr="00FB3312">
        <w:rPr>
          <w:rFonts w:ascii="Times New Roman" w:hAnsi="Times New Roman" w:cs="Times New Roman"/>
          <w:sz w:val="24"/>
          <w:szCs w:val="24"/>
        </w:rPr>
        <w:t xml:space="preserve">, </w:t>
      </w:r>
      <w:r w:rsidR="00550041" w:rsidRPr="00FB3312">
        <w:rPr>
          <w:rFonts w:ascii="Times New Roman" w:eastAsiaTheme="minorHAnsi" w:hAnsi="Times New Roman" w:cs="Times New Roman"/>
          <w:sz w:val="24"/>
          <w:szCs w:val="24"/>
          <w:lang w:eastAsia="en-US"/>
        </w:rPr>
        <w:t>какими-либо источниками информации, за исключением листов со справочной информацией, раздаваемых Оргкомитетом перед туром.</w:t>
      </w:r>
    </w:p>
    <w:p w:rsidR="005C6093" w:rsidRPr="00FB3312" w:rsidRDefault="00025DAB" w:rsidP="00C41B6D">
      <w:pPr>
        <w:spacing w:after="0" w:line="360" w:lineRule="auto"/>
        <w:ind w:firstLine="709"/>
        <w:jc w:val="both"/>
        <w:rPr>
          <w:rFonts w:ascii="Times New Roman" w:hAnsi="Times New Roman" w:cs="Times New Roman"/>
        </w:rPr>
      </w:pPr>
      <w:r w:rsidRPr="00FB3312">
        <w:rPr>
          <w:rFonts w:ascii="Times New Roman" w:hAnsi="Times New Roman" w:cs="Times New Roman"/>
          <w:sz w:val="24"/>
          <w:szCs w:val="24"/>
        </w:rPr>
        <w:t>2.</w:t>
      </w:r>
      <w:r w:rsidR="00A11B10" w:rsidRPr="00FB3312">
        <w:rPr>
          <w:rFonts w:ascii="Times New Roman" w:hAnsi="Times New Roman" w:cs="Times New Roman"/>
          <w:sz w:val="24"/>
          <w:szCs w:val="24"/>
        </w:rPr>
        <w:t>2</w:t>
      </w:r>
      <w:r w:rsidR="0042572A" w:rsidRPr="00FB3312">
        <w:rPr>
          <w:rFonts w:ascii="Times New Roman" w:hAnsi="Times New Roman" w:cs="Times New Roman"/>
          <w:sz w:val="24"/>
          <w:szCs w:val="24"/>
        </w:rPr>
        <w:t>.</w:t>
      </w:r>
      <w:r w:rsidR="001A46A4" w:rsidRPr="00FB3312">
        <w:rPr>
          <w:rFonts w:ascii="Times New Roman" w:hAnsi="Times New Roman" w:cs="Times New Roman"/>
          <w:sz w:val="24"/>
          <w:szCs w:val="24"/>
        </w:rPr>
        <w:t>4</w:t>
      </w:r>
      <w:r w:rsidR="0042572A" w:rsidRPr="00FB3312">
        <w:rPr>
          <w:rFonts w:ascii="Times New Roman" w:hAnsi="Times New Roman" w:cs="Times New Roman"/>
          <w:sz w:val="24"/>
          <w:szCs w:val="24"/>
        </w:rPr>
        <w:t xml:space="preserve">. </w:t>
      </w:r>
      <w:r w:rsidR="005C6093" w:rsidRPr="00FB3312">
        <w:rPr>
          <w:rFonts w:ascii="Times New Roman" w:hAnsi="Times New Roman" w:cs="Times New Roman"/>
          <w:sz w:val="24"/>
          <w:szCs w:val="24"/>
        </w:rPr>
        <w:t>До начала тура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Члены жюри раздают условия участникам олимпиады и записывают на доске время начала и окончания тура в данной аудитории.</w:t>
      </w:r>
      <w:r w:rsidR="005C6093" w:rsidRPr="00FB3312">
        <w:rPr>
          <w:rFonts w:ascii="Times New Roman" w:hAnsi="Times New Roman" w:cs="Times New Roman"/>
          <w:sz w:val="24"/>
          <w:szCs w:val="24"/>
        </w:rPr>
        <w:t xml:space="preserve"> </w:t>
      </w:r>
      <w:r w:rsidRPr="00FB3312">
        <w:rPr>
          <w:rFonts w:ascii="Times New Roman" w:hAnsi="Times New Roman" w:cs="Times New Roman"/>
          <w:sz w:val="24"/>
          <w:szCs w:val="24"/>
        </w:rPr>
        <w:t>Через 15 минут после начала тура участники олимпиады могут задавать вопросы по условиям задач (в письменной форме). В этой связи у дежурных по аудитории должны быть в наличии листы бумаги для вопросов.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следует ответ «без комментариев». Жюри прекращает принимать вопросы по условию задач за 30 минут до окончания тура.</w:t>
      </w:r>
    </w:p>
    <w:p w:rsidR="0042572A" w:rsidRPr="00FB3312" w:rsidRDefault="0042572A" w:rsidP="00C41B6D">
      <w:pPr>
        <w:tabs>
          <w:tab w:val="left" w:pos="48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Дежурный по аудитории напоминает участникам о времени, оставшемся до окончания тура за полчаса, за 15 минут и за 5 минут.</w:t>
      </w:r>
    </w:p>
    <w:p w:rsidR="0042572A" w:rsidRPr="00FB3312" w:rsidRDefault="0042572A" w:rsidP="00C41B6D">
      <w:pPr>
        <w:tabs>
          <w:tab w:val="left" w:pos="48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Участник олимпиады обязан до истечения, отведенного на тур, времени сдать свою работу (тетради и дополнительные листы). Дежурный по аудитории проверяет соответствие выданных и сданных листов. На все сданные дополнительные листы дежурным проставляется шифр участника. Также желательно прикрепить дополнительные листы к отчету ученика (например, степлером). </w:t>
      </w:r>
    </w:p>
    <w:p w:rsidR="0042572A" w:rsidRPr="00FB3312" w:rsidRDefault="0042572A" w:rsidP="00C41B6D">
      <w:pPr>
        <w:tabs>
          <w:tab w:val="left" w:pos="48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lastRenderedPageBreak/>
        <w:t>Участник может сдать работу досрочно, после чего должен незамедлительно покинуть место проведения тура.</w:t>
      </w:r>
    </w:p>
    <w:p w:rsidR="00745B64" w:rsidRPr="00FB3312" w:rsidRDefault="00025DAB" w:rsidP="00EA539A">
      <w:pPr>
        <w:tabs>
          <w:tab w:val="left" w:pos="480"/>
        </w:tabs>
        <w:spacing w:after="0" w:line="360" w:lineRule="auto"/>
        <w:ind w:firstLine="709"/>
        <w:jc w:val="both"/>
        <w:rPr>
          <w:rFonts w:ascii="Times New Roman" w:hAnsi="Times New Roman" w:cs="Times New Roman"/>
          <w:b/>
          <w:sz w:val="24"/>
          <w:szCs w:val="24"/>
        </w:rPr>
      </w:pPr>
      <w:r w:rsidRPr="00FB3312">
        <w:rPr>
          <w:rFonts w:ascii="Times New Roman" w:hAnsi="Times New Roman" w:cs="Times New Roman"/>
          <w:b/>
          <w:sz w:val="24"/>
          <w:szCs w:val="24"/>
        </w:rPr>
        <w:t>2.</w:t>
      </w:r>
      <w:r w:rsidR="00A11B10" w:rsidRPr="00FB3312">
        <w:rPr>
          <w:rFonts w:ascii="Times New Roman" w:hAnsi="Times New Roman" w:cs="Times New Roman"/>
          <w:b/>
          <w:sz w:val="24"/>
          <w:szCs w:val="24"/>
        </w:rPr>
        <w:t>3</w:t>
      </w:r>
      <w:r w:rsidR="004C7124" w:rsidRPr="00FB3312">
        <w:rPr>
          <w:rFonts w:ascii="Times New Roman" w:hAnsi="Times New Roman" w:cs="Times New Roman"/>
          <w:b/>
          <w:sz w:val="24"/>
          <w:szCs w:val="24"/>
        </w:rPr>
        <w:t xml:space="preserve">. </w:t>
      </w:r>
      <w:r w:rsidR="00745B64" w:rsidRPr="00FB3312">
        <w:rPr>
          <w:rFonts w:ascii="Times New Roman" w:hAnsi="Times New Roman" w:cs="Times New Roman"/>
          <w:b/>
          <w:sz w:val="24"/>
          <w:szCs w:val="24"/>
        </w:rPr>
        <w:t>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E277BB" w:rsidRPr="00FB3312" w:rsidRDefault="00E277BB" w:rsidP="00C41B6D">
      <w:pPr>
        <w:spacing w:after="0" w:line="360" w:lineRule="auto"/>
        <w:ind w:firstLine="709"/>
        <w:jc w:val="both"/>
        <w:rPr>
          <w:rFonts w:ascii="Times New Roman" w:hAnsi="Times New Roman" w:cs="Times New Roman"/>
          <w:b/>
          <w:i/>
          <w:sz w:val="24"/>
          <w:szCs w:val="24"/>
        </w:rPr>
      </w:pPr>
      <w:r w:rsidRPr="00FB3312">
        <w:rPr>
          <w:rFonts w:ascii="Times New Roman" w:hAnsi="Times New Roman" w:cs="Times New Roman"/>
          <w:b/>
          <w:i/>
          <w:sz w:val="24"/>
          <w:szCs w:val="24"/>
        </w:rPr>
        <w:t>Участник олимпиады использует на туре свои письменные принадлежности, циркуль, транспортир, линейку, непрограммируемый калькулятор.</w:t>
      </w:r>
    </w:p>
    <w:p w:rsidR="00745B64" w:rsidRPr="00FB3312" w:rsidRDefault="00745B64" w:rsidP="00C41B6D">
      <w:pPr>
        <w:pStyle w:val="Default"/>
        <w:spacing w:line="360" w:lineRule="auto"/>
        <w:ind w:firstLine="709"/>
        <w:jc w:val="both"/>
        <w:rPr>
          <w:color w:val="auto"/>
        </w:rPr>
      </w:pPr>
      <w:r w:rsidRPr="00FB3312">
        <w:rPr>
          <w:color w:val="auto"/>
        </w:rPr>
        <w:t>Участнику олимпиады перед е</w:t>
      </w:r>
      <w:r w:rsidR="00EA539A" w:rsidRPr="00FB3312">
        <w:rPr>
          <w:color w:val="auto"/>
        </w:rPr>
        <w:t>е</w:t>
      </w:r>
      <w:r w:rsidRPr="00FB3312">
        <w:rPr>
          <w:color w:val="auto"/>
        </w:rPr>
        <w:t xml:space="preserve"> началом выдаются: </w:t>
      </w:r>
    </w:p>
    <w:p w:rsidR="00745B64" w:rsidRPr="00FB3312" w:rsidRDefault="00745B64" w:rsidP="00C41B6D">
      <w:pPr>
        <w:pStyle w:val="Default"/>
        <w:numPr>
          <w:ilvl w:val="0"/>
          <w:numId w:val="2"/>
        </w:numPr>
        <w:spacing w:line="360" w:lineRule="auto"/>
        <w:jc w:val="both"/>
        <w:rPr>
          <w:color w:val="auto"/>
        </w:rPr>
      </w:pPr>
      <w:r w:rsidRPr="00FB3312">
        <w:rPr>
          <w:color w:val="auto"/>
        </w:rPr>
        <w:t xml:space="preserve">лист с условиями заданий, напечатанными крупным (не менее 14 pt) шрифтом; </w:t>
      </w:r>
    </w:p>
    <w:p w:rsidR="00745B64" w:rsidRPr="00FB3312" w:rsidRDefault="00745B64" w:rsidP="00C41B6D">
      <w:pPr>
        <w:pStyle w:val="Default"/>
        <w:numPr>
          <w:ilvl w:val="0"/>
          <w:numId w:val="2"/>
        </w:numPr>
        <w:spacing w:line="360" w:lineRule="auto"/>
        <w:jc w:val="both"/>
        <w:rPr>
          <w:color w:val="auto"/>
        </w:rPr>
      </w:pPr>
      <w:r w:rsidRPr="00FB3312">
        <w:rPr>
          <w:color w:val="auto"/>
        </w:rPr>
        <w:t xml:space="preserve">лист со справочной информацией, разрешѐнной к использованию на олимпиаде. Полный перечень информации представлен в приложении 2, должны быть приведены все данные из этого перечня, которые могут использоваться при решении заданий текущего комплекта; </w:t>
      </w:r>
    </w:p>
    <w:p w:rsidR="00745B64" w:rsidRPr="00FB3312" w:rsidRDefault="00745B64" w:rsidP="00C41B6D">
      <w:pPr>
        <w:pStyle w:val="Default"/>
        <w:numPr>
          <w:ilvl w:val="0"/>
          <w:numId w:val="2"/>
        </w:numPr>
        <w:spacing w:line="360" w:lineRule="auto"/>
        <w:jc w:val="both"/>
        <w:rPr>
          <w:color w:val="auto"/>
        </w:rPr>
      </w:pPr>
      <w:r w:rsidRPr="00FB3312">
        <w:rPr>
          <w:color w:val="auto"/>
        </w:rPr>
        <w:t xml:space="preserve">листы для выполнения заданий (лицевая сторона – чистовик, обратная сторона – черновик, не подлежащий проверке). </w:t>
      </w:r>
    </w:p>
    <w:p w:rsidR="00C81BBC" w:rsidRPr="00FB3312" w:rsidRDefault="00745B64" w:rsidP="00C41B6D">
      <w:pPr>
        <w:tabs>
          <w:tab w:val="left" w:pos="48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Использование любых средств связи на олимпиаде </w:t>
      </w:r>
      <w:r w:rsidRPr="00FB3312">
        <w:rPr>
          <w:rFonts w:ascii="Times New Roman" w:hAnsi="Times New Roman" w:cs="Times New Roman"/>
          <w:b/>
          <w:bCs/>
          <w:sz w:val="24"/>
          <w:szCs w:val="24"/>
        </w:rPr>
        <w:t>категорически запрещается</w:t>
      </w:r>
      <w:r w:rsidRPr="00FB3312">
        <w:rPr>
          <w:rFonts w:ascii="Times New Roman" w:hAnsi="Times New Roman" w:cs="Times New Roman"/>
          <w:sz w:val="24"/>
          <w:szCs w:val="24"/>
        </w:rPr>
        <w:t>.</w:t>
      </w:r>
    </w:p>
    <w:p w:rsidR="00745B64" w:rsidRPr="00FB3312" w:rsidRDefault="00745B64" w:rsidP="00C41B6D">
      <w:pPr>
        <w:tabs>
          <w:tab w:val="left" w:pos="480"/>
        </w:tabs>
        <w:spacing w:after="0" w:line="360" w:lineRule="auto"/>
        <w:ind w:firstLine="709"/>
        <w:jc w:val="both"/>
        <w:rPr>
          <w:rFonts w:ascii="Times New Roman" w:hAnsi="Times New Roman" w:cs="Times New Roman"/>
          <w:b/>
          <w:bCs/>
          <w:sz w:val="24"/>
          <w:szCs w:val="24"/>
        </w:rPr>
      </w:pPr>
      <w:r w:rsidRPr="00FB3312">
        <w:rPr>
          <w:rFonts w:ascii="Times New Roman" w:hAnsi="Times New Roman" w:cs="Times New Roman"/>
          <w:sz w:val="24"/>
          <w:szCs w:val="24"/>
        </w:rPr>
        <w:t xml:space="preserve"> </w:t>
      </w:r>
    </w:p>
    <w:p w:rsidR="0042572A" w:rsidRPr="00FB3312" w:rsidRDefault="00584F69" w:rsidP="00EA539A">
      <w:pPr>
        <w:tabs>
          <w:tab w:val="left" w:pos="2130"/>
        </w:tabs>
        <w:spacing w:after="0" w:line="360" w:lineRule="auto"/>
        <w:ind w:firstLine="709"/>
        <w:jc w:val="both"/>
        <w:rPr>
          <w:rFonts w:ascii="Times New Roman" w:hAnsi="Times New Roman" w:cs="Times New Roman"/>
          <w:b/>
          <w:sz w:val="24"/>
          <w:szCs w:val="24"/>
        </w:rPr>
      </w:pPr>
      <w:r w:rsidRPr="00FB3312">
        <w:rPr>
          <w:rFonts w:ascii="Times New Roman" w:hAnsi="Times New Roman" w:cs="Times New Roman"/>
          <w:b/>
          <w:sz w:val="24"/>
          <w:szCs w:val="24"/>
        </w:rPr>
        <w:t>2.4.</w:t>
      </w:r>
      <w:r w:rsidR="00C81BBC" w:rsidRPr="00FB3312">
        <w:rPr>
          <w:rFonts w:ascii="Times New Roman" w:hAnsi="Times New Roman" w:cs="Times New Roman"/>
          <w:b/>
          <w:sz w:val="24"/>
          <w:szCs w:val="24"/>
        </w:rPr>
        <w:t xml:space="preserve"> </w:t>
      </w:r>
      <w:r w:rsidR="0042572A" w:rsidRPr="00FB3312">
        <w:rPr>
          <w:rFonts w:ascii="Times New Roman" w:hAnsi="Times New Roman" w:cs="Times New Roman"/>
          <w:b/>
          <w:sz w:val="24"/>
          <w:szCs w:val="24"/>
        </w:rPr>
        <w:t>Процедура оценивания выполненных заданий</w:t>
      </w:r>
    </w:p>
    <w:p w:rsidR="006A016B" w:rsidRPr="00FB3312" w:rsidRDefault="006A016B"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В соответствии с Порядком состав жюри муниципального 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призёров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и утверждается организатором олимпиады. В состав жюри муниципального этапа входят председатель жюри и члены жюри. Жюри муниципального этапа олимпиады:</w:t>
      </w:r>
    </w:p>
    <w:p w:rsidR="006A016B" w:rsidRPr="00FB3312" w:rsidRDefault="00454A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t>осуществляет оценивание выполненных олимпиадных работ;</w:t>
      </w:r>
    </w:p>
    <w:p w:rsidR="006A016B" w:rsidRPr="00FB3312" w:rsidRDefault="00454A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t>проводит анализ олимпиадных заданий и их решений, показ выполненных</w:t>
      </w:r>
      <w:r w:rsidR="006A016B" w:rsidRPr="00FB3312">
        <w:rPr>
          <w:rFonts w:ascii="Times New Roman" w:hAnsi="Times New Roman" w:cs="Times New Roman"/>
          <w:sz w:val="24"/>
          <w:szCs w:val="24"/>
        </w:rPr>
        <w:sym w:font="Symbol" w:char="F02D"/>
      </w:r>
      <w:r w:rsidR="006A016B" w:rsidRPr="00FB3312">
        <w:rPr>
          <w:rFonts w:ascii="Times New Roman" w:hAnsi="Times New Roman" w:cs="Times New Roman"/>
          <w:sz w:val="24"/>
          <w:szCs w:val="24"/>
        </w:rPr>
        <w:t xml:space="preserve"> олимпиадных работ в соответствии с Порядком и оргмоделью этапа олимпиады; </w:t>
      </w:r>
    </w:p>
    <w:p w:rsidR="006A016B" w:rsidRPr="00FB3312" w:rsidRDefault="00454A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t>определяет победителей и призёров олимпиады на основании ранжированного списка</w:t>
      </w: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sym w:font="Symbol" w:char="F02D"/>
      </w:r>
      <w:r w:rsidR="006A016B" w:rsidRPr="00FB3312">
        <w:rPr>
          <w:rFonts w:ascii="Times New Roman" w:hAnsi="Times New Roman" w:cs="Times New Roman"/>
          <w:sz w:val="24"/>
          <w:szCs w:val="24"/>
        </w:rPr>
        <w:t xml:space="preserve">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rsidR="006A016B" w:rsidRPr="00FB3312" w:rsidRDefault="00454A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lastRenderedPageBreak/>
        <w:t xml:space="preserve">– </w:t>
      </w:r>
      <w:r w:rsidR="006A016B" w:rsidRPr="00FB3312">
        <w:rPr>
          <w:rFonts w:ascii="Times New Roman" w:hAnsi="Times New Roman" w:cs="Times New Roman"/>
          <w:sz w:val="24"/>
          <w:szCs w:val="24"/>
        </w:rPr>
        <w:t>направляет организатору соответствующего этапа олимпиады протокол жюри,</w:t>
      </w: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sym w:font="Symbol" w:char="F02D"/>
      </w:r>
      <w:r w:rsidR="006A016B" w:rsidRPr="00FB3312">
        <w:rPr>
          <w:rFonts w:ascii="Times New Roman" w:hAnsi="Times New Roman" w:cs="Times New Roman"/>
          <w:sz w:val="24"/>
          <w:szCs w:val="24"/>
        </w:rPr>
        <w:t xml:space="preserve"> подписанный председателем и членами жюри по астрономии, с результатами олимпиады, оформленными в виде рейтинговой таблицы победителей, призёров и участников с указанием сведений об участниках, классе и набранных ими баллах по </w:t>
      </w:r>
      <w:r w:rsidR="00027A2A" w:rsidRPr="00FB3312">
        <w:rPr>
          <w:rFonts w:ascii="Times New Roman" w:hAnsi="Times New Roman" w:cs="Times New Roman"/>
          <w:sz w:val="24"/>
          <w:szCs w:val="24"/>
        </w:rPr>
        <w:t>астрономии</w:t>
      </w:r>
      <w:r w:rsidR="006A016B" w:rsidRPr="00FB3312">
        <w:rPr>
          <w:rFonts w:ascii="Times New Roman" w:hAnsi="Times New Roman" w:cs="Times New Roman"/>
          <w:sz w:val="24"/>
          <w:szCs w:val="24"/>
        </w:rPr>
        <w:t xml:space="preserve"> (далее – рейтинговая таблица);</w:t>
      </w:r>
    </w:p>
    <w:p w:rsidR="006A016B" w:rsidRPr="00FB3312" w:rsidRDefault="00454A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t>направляет организатору соответствующего этапа олимпиады аналитический отчет о</w:t>
      </w: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sym w:font="Symbol" w:char="F02D"/>
      </w:r>
      <w:r w:rsidR="006A016B" w:rsidRPr="00FB3312">
        <w:rPr>
          <w:rFonts w:ascii="Times New Roman" w:hAnsi="Times New Roman" w:cs="Times New Roman"/>
          <w:sz w:val="24"/>
          <w:szCs w:val="24"/>
        </w:rPr>
        <w:t xml:space="preserve"> результатах выполнения олимпиадных заданий, подписанный председателем жюри;</w:t>
      </w:r>
    </w:p>
    <w:p w:rsidR="006A016B" w:rsidRPr="00FB3312" w:rsidRDefault="00454AE0"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t>своевременно передает данные в оргкомитет соответствующего этапа для заполнения</w:t>
      </w:r>
      <w:r w:rsidR="00C81BBC" w:rsidRPr="00FB3312">
        <w:rPr>
          <w:rFonts w:ascii="Times New Roman" w:hAnsi="Times New Roman" w:cs="Times New Roman"/>
          <w:sz w:val="24"/>
          <w:szCs w:val="24"/>
        </w:rPr>
        <w:t xml:space="preserve"> </w:t>
      </w:r>
      <w:r w:rsidR="006A016B" w:rsidRPr="00FB3312">
        <w:rPr>
          <w:rFonts w:ascii="Times New Roman" w:hAnsi="Times New Roman" w:cs="Times New Roman"/>
          <w:sz w:val="24"/>
          <w:szCs w:val="24"/>
        </w:rPr>
        <w:sym w:font="Symbol" w:char="F02D"/>
      </w:r>
      <w:r w:rsidR="006A016B" w:rsidRPr="00FB3312">
        <w:rPr>
          <w:rFonts w:ascii="Times New Roman" w:hAnsi="Times New Roman" w:cs="Times New Roman"/>
          <w:sz w:val="24"/>
          <w:szCs w:val="24"/>
        </w:rPr>
        <w:t xml:space="preserve"> соответствующих баз данных олимпиады.</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Работы школьной олимпиады шифруются до начала их проверки. Например, Член Оргкомитета, ответственный за шифровку, снимает титульные листы. Шифр записывается на первую страницу работы. Зашифрованные работы предаются в жюри для проверки.</w:t>
      </w:r>
    </w:p>
    <w:p w:rsidR="004C7124"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Работы участников (или их отдельные страницы) с указанием их автора должны изыматься при шифровке и проверке не подлежат.</w:t>
      </w:r>
    </w:p>
    <w:p w:rsidR="004C7124" w:rsidRPr="00FB3312" w:rsidRDefault="005527F1"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Проверку выполненных олимпиадных работ участников рекомендуется проводить не менее чем двумя членами жюри. </w:t>
      </w:r>
      <w:r w:rsidR="008A20CD" w:rsidRPr="00FB3312">
        <w:rPr>
          <w:rFonts w:ascii="Times New Roman" w:hAnsi="Times New Roman" w:cs="Times New Roman"/>
          <w:sz w:val="24"/>
          <w:szCs w:val="24"/>
        </w:rPr>
        <w:t>Для обеспечения объективной и единообразной проверки решение каждого задания должно проверяться одними и теми же членами жюри</w:t>
      </w:r>
      <w:r w:rsidR="00E83254" w:rsidRPr="00FB3312">
        <w:rPr>
          <w:rFonts w:ascii="Times New Roman" w:hAnsi="Times New Roman" w:cs="Times New Roman"/>
          <w:sz w:val="24"/>
          <w:szCs w:val="24"/>
        </w:rPr>
        <w:t>, независимо друг от друга,</w:t>
      </w:r>
      <w:r w:rsidR="008A20CD" w:rsidRPr="00FB3312">
        <w:rPr>
          <w:rFonts w:ascii="Times New Roman" w:hAnsi="Times New Roman" w:cs="Times New Roman"/>
          <w:sz w:val="24"/>
          <w:szCs w:val="24"/>
        </w:rPr>
        <w:t xml:space="preserve"> у всех участников в данной возрастной параллели</w:t>
      </w:r>
      <w:r w:rsidR="00E83254" w:rsidRPr="00FB3312">
        <w:rPr>
          <w:rFonts w:ascii="Times New Roman" w:hAnsi="Times New Roman" w:cs="Times New Roman"/>
          <w:sz w:val="24"/>
          <w:szCs w:val="24"/>
        </w:rPr>
        <w:t>. Последующая коррекция существенного различия в оценивании одной и той же работы происходит совместно с председателем жюри.</w:t>
      </w:r>
    </w:p>
    <w:p w:rsidR="00331055" w:rsidRPr="00FB3312" w:rsidRDefault="00331055"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8A20CD" w:rsidRPr="00FB3312" w:rsidRDefault="00331055"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Жюри олимпиады оценивает записи, приведенные в чистовике. </w:t>
      </w:r>
      <w:r w:rsidR="008A20CD" w:rsidRPr="00FB3312">
        <w:rPr>
          <w:rFonts w:ascii="Times New Roman" w:hAnsi="Times New Roman" w:cs="Times New Roman"/>
          <w:sz w:val="24"/>
          <w:szCs w:val="24"/>
        </w:rPr>
        <w:t>Жюри не проверяет и не оценивает работы, выполненные на листах, помеченных как «Черновик»</w:t>
      </w:r>
    </w:p>
    <w:p w:rsidR="001659D8" w:rsidRPr="00FB3312" w:rsidRDefault="001659D8"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Решение каждого задания оценивается в соответствии с рекомендациями, разработанными предметно-методической комиссией. Альтернативные способы решения, не учтенные составителями заданий, также оцениваются в полной мере при условии их корректности.</w:t>
      </w:r>
    </w:p>
    <w:p w:rsidR="001659D8" w:rsidRPr="00FB3312" w:rsidRDefault="001659D8"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Во многих заданиях этапы решения можно выполнять в произвольном порядке; это не влияет на оценку за выполнение каждого этапа и за задание в целом. При частичном выполнении задания оценка зависит от степени и правильности выполнения каждого </w:t>
      </w:r>
      <w:r w:rsidRPr="00FB3312">
        <w:rPr>
          <w:rFonts w:ascii="Times New Roman" w:hAnsi="Times New Roman" w:cs="Times New Roman"/>
          <w:sz w:val="24"/>
          <w:szCs w:val="24"/>
        </w:rPr>
        <w:lastRenderedPageBreak/>
        <w:t>этапа решения, при этом частичное выполнение этапа оценивается пропорциональной частью баллов за этот этап.</w:t>
      </w:r>
    </w:p>
    <w:p w:rsidR="001659D8" w:rsidRPr="00FB3312" w:rsidRDefault="001659D8"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При проверке решения необходимо отмечать степень выполнения его этапов и выставленные за каждый этап количества баллов. Если тот или иной этап решения можно выполнить отдельно от остальных, он оценивается независимо. Если ошибка, сделанная на предыдущих этапах, не нарушает логику выполнения последующего и не приводит к абсурдным результатам, то последующий этап при условии правильного выполнения оценивается полностью.</w:t>
      </w:r>
    </w:p>
    <w:p w:rsidR="00E30C0F"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Если задача решена не полностью, то этапы ее решения оцениваются в соответствии с крит</w:t>
      </w:r>
      <w:r w:rsidR="00E30C0F" w:rsidRPr="00FB3312">
        <w:rPr>
          <w:rFonts w:ascii="Times New Roman" w:hAnsi="Times New Roman" w:cs="Times New Roman"/>
          <w:sz w:val="24"/>
          <w:szCs w:val="24"/>
        </w:rPr>
        <w:t>ериями оценок по данной задаче.</w:t>
      </w:r>
    </w:p>
    <w:p w:rsidR="0042572A" w:rsidRPr="00FB3312" w:rsidRDefault="00E30C0F"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Жюри не учитывает решения или части решений заданий, изложенные в черновике, даже при наличии ссылки на черновик в чистовом решении. Об этом необходимо отдельно предупредить участников перед началом олимпиады. Жюри должно придерживаться принципа соразмерности: так, если в решении допущена грубая астрономическая или физическая ошибка с абсурдным выводом (например, скорость больше скорости света, масса звезды, существенно ме</w:t>
      </w:r>
      <w:r w:rsidR="0065479D" w:rsidRPr="00FB3312">
        <w:rPr>
          <w:rFonts w:ascii="Times New Roman" w:hAnsi="Times New Roman" w:cs="Times New Roman"/>
          <w:sz w:val="24"/>
          <w:szCs w:val="24"/>
        </w:rPr>
        <w:t>ньшая реальной массы Земли и т.</w:t>
      </w:r>
      <w:r w:rsidRPr="00FB3312">
        <w:rPr>
          <w:rFonts w:ascii="Times New Roman" w:hAnsi="Times New Roman" w:cs="Times New Roman"/>
          <w:sz w:val="24"/>
          <w:szCs w:val="24"/>
        </w:rPr>
        <w:t>д.), все решение оценивается в 0 баллов, тогда как незначительная математическая ошибка должна снижать итоговую оценку не более, чем на 2 балла.</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Окончательная система оценивания задач обсуждается и утверждается на заседании жюри по каждой параллели отдельно после предварительной проверки некоторой части работ.</w:t>
      </w:r>
    </w:p>
    <w:p w:rsidR="00F45B10" w:rsidRPr="00FB3312" w:rsidRDefault="0042572A" w:rsidP="00C41B6D">
      <w:pPr>
        <w:spacing w:after="0" w:line="360" w:lineRule="auto"/>
        <w:ind w:firstLine="709"/>
        <w:jc w:val="both"/>
        <w:rPr>
          <w:rFonts w:ascii="Times New Roman" w:eastAsiaTheme="minorHAnsi" w:hAnsi="Times New Roman" w:cs="Times New Roman"/>
          <w:sz w:val="24"/>
          <w:szCs w:val="24"/>
          <w:lang w:eastAsia="en-US"/>
        </w:rPr>
      </w:pPr>
      <w:r w:rsidRPr="00FB3312">
        <w:rPr>
          <w:rFonts w:ascii="Times New Roman" w:hAnsi="Times New Roman" w:cs="Times New Roman"/>
          <w:sz w:val="24"/>
          <w:szCs w:val="24"/>
        </w:rPr>
        <w:t xml:space="preserve">Решение каждой задачи оценивается целым числом баллов от 0 до </w:t>
      </w:r>
      <w:r w:rsidR="00E17920" w:rsidRPr="00FB3312">
        <w:rPr>
          <w:rFonts w:ascii="Times New Roman" w:hAnsi="Times New Roman" w:cs="Times New Roman"/>
          <w:sz w:val="24"/>
          <w:szCs w:val="24"/>
        </w:rPr>
        <w:t>8</w:t>
      </w:r>
      <w:r w:rsidRPr="00FB3312">
        <w:rPr>
          <w:rFonts w:ascii="Times New Roman" w:hAnsi="Times New Roman" w:cs="Times New Roman"/>
          <w:sz w:val="24"/>
          <w:szCs w:val="24"/>
        </w:rPr>
        <w:t>. В редких случаях допускаются оценки, кратные 0,5 балла.</w:t>
      </w:r>
      <w:r w:rsidR="0047318E" w:rsidRPr="00FB3312">
        <w:rPr>
          <w:rFonts w:ascii="Times New Roman" w:hAnsi="Times New Roman" w:cs="Times New Roman"/>
          <w:sz w:val="24"/>
          <w:szCs w:val="24"/>
        </w:rPr>
        <w:t xml:space="preserve"> </w:t>
      </w:r>
      <w:r w:rsidR="00F45B10" w:rsidRPr="00FB3312">
        <w:rPr>
          <w:rFonts w:ascii="Times New Roman" w:eastAsiaTheme="minorHAnsi" w:hAnsi="Times New Roman" w:cs="Times New Roman"/>
          <w:sz w:val="24"/>
          <w:szCs w:val="24"/>
          <w:lang w:eastAsia="en-US"/>
        </w:rPr>
        <w:t>Альтернативные способы решения задачи, не учтенные составителями задач в рекомендациях, при условии их правильности и корректности также оцениваются в полной мере. Ниже представлена общая схема оценивания решений.</w:t>
      </w:r>
    </w:p>
    <w:p w:rsidR="0042572A" w:rsidRPr="00FB3312" w:rsidRDefault="0042572A" w:rsidP="00C81BBC">
      <w:pPr>
        <w:pStyle w:val="a3"/>
        <w:spacing w:after="0" w:line="360" w:lineRule="auto"/>
        <w:ind w:left="0" w:firstLine="709"/>
        <w:jc w:val="both"/>
        <w:rPr>
          <w:rFonts w:ascii="Times New Roman" w:hAnsi="Times New Roman" w:cs="Times New Roman"/>
          <w:sz w:val="24"/>
          <w:szCs w:val="24"/>
        </w:rPr>
      </w:pPr>
      <w:r w:rsidRPr="00FB3312">
        <w:rPr>
          <w:rFonts w:ascii="Times New Roman" w:hAnsi="Times New Roman" w:cs="Times New Roman"/>
          <w:sz w:val="24"/>
          <w:szCs w:val="24"/>
        </w:rPr>
        <w:t>Проверка работ осуществляется Жюри олимпиады согласно стандартной методике оценивания решений: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8367"/>
      </w:tblGrid>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42572A"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Баллы</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42572A"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Правильность (ошибочность) решения</w:t>
            </w:r>
          </w:p>
        </w:tc>
      </w:tr>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E17920"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8</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906A9F"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п</w:t>
            </w:r>
            <w:r w:rsidR="0042572A" w:rsidRPr="00FB3312">
              <w:rPr>
                <w:rFonts w:ascii="Times New Roman" w:hAnsi="Times New Roman" w:cs="Times New Roman"/>
                <w:sz w:val="24"/>
                <w:szCs w:val="24"/>
              </w:rPr>
              <w:t>олное верное решение</w:t>
            </w:r>
          </w:p>
        </w:tc>
      </w:tr>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F45B10" w:rsidP="00C41B6D">
            <w:pPr>
              <w:spacing w:after="0" w:line="360" w:lineRule="auto"/>
              <w:jc w:val="both"/>
              <w:rPr>
                <w:rFonts w:ascii="Times New Roman" w:hAnsi="Times New Roman" w:cs="Times New Roman"/>
                <w:sz w:val="24"/>
                <w:szCs w:val="24"/>
              </w:rPr>
            </w:pPr>
            <w:r w:rsidRPr="00FB3312">
              <w:rPr>
                <w:rFonts w:ascii="Times New Roman" w:eastAsiaTheme="minorHAnsi" w:hAnsi="Times New Roman" w:cs="Times New Roman"/>
                <w:sz w:val="24"/>
                <w:szCs w:val="24"/>
                <w:lang w:eastAsia="en-US"/>
              </w:rPr>
              <w:t>6-7</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F45B10" w:rsidP="00C41B6D">
            <w:pPr>
              <w:spacing w:after="0" w:line="360" w:lineRule="auto"/>
              <w:jc w:val="both"/>
              <w:rPr>
                <w:rFonts w:ascii="Times New Roman" w:hAnsi="Times New Roman" w:cs="Times New Roman"/>
                <w:sz w:val="24"/>
                <w:szCs w:val="24"/>
              </w:rPr>
            </w:pPr>
            <w:bookmarkStart w:id="0" w:name="_Toc119054045"/>
            <w:r w:rsidRPr="00FB3312">
              <w:rPr>
                <w:rFonts w:ascii="Times New Roman" w:eastAsiaTheme="minorHAnsi" w:hAnsi="Times New Roman" w:cs="Times New Roman"/>
                <w:sz w:val="24"/>
                <w:szCs w:val="24"/>
                <w:lang w:eastAsia="en-US"/>
              </w:rPr>
              <w:t xml:space="preserve">полностью решенная задача с более или менее значительными недочетами; </w:t>
            </w:r>
            <w:bookmarkEnd w:id="0"/>
          </w:p>
        </w:tc>
      </w:tr>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F45B10" w:rsidP="00C41B6D">
            <w:pPr>
              <w:spacing w:after="0" w:line="360" w:lineRule="auto"/>
              <w:jc w:val="both"/>
              <w:rPr>
                <w:rFonts w:ascii="Times New Roman" w:hAnsi="Times New Roman" w:cs="Times New Roman"/>
                <w:sz w:val="24"/>
                <w:szCs w:val="24"/>
              </w:rPr>
            </w:pPr>
            <w:r w:rsidRPr="00FB3312">
              <w:rPr>
                <w:rFonts w:ascii="Times New Roman" w:eastAsiaTheme="minorHAnsi" w:hAnsi="Times New Roman" w:cs="Times New Roman"/>
                <w:sz w:val="24"/>
                <w:szCs w:val="24"/>
                <w:lang w:eastAsia="en-US"/>
              </w:rPr>
              <w:t>4-6</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F45B10" w:rsidP="00C41B6D">
            <w:pPr>
              <w:spacing w:after="0" w:line="360" w:lineRule="auto"/>
              <w:jc w:val="both"/>
              <w:rPr>
                <w:rFonts w:ascii="Times New Roman" w:hAnsi="Times New Roman" w:cs="Times New Roman"/>
                <w:sz w:val="24"/>
                <w:szCs w:val="24"/>
              </w:rPr>
            </w:pPr>
            <w:bookmarkStart w:id="1" w:name="_Toc119054047"/>
            <w:r w:rsidRPr="00FB3312">
              <w:rPr>
                <w:rFonts w:ascii="Times New Roman" w:eastAsiaTheme="minorHAnsi" w:hAnsi="Times New Roman" w:cs="Times New Roman"/>
                <w:sz w:val="24"/>
                <w:szCs w:val="24"/>
                <w:lang w:eastAsia="en-US"/>
              </w:rPr>
              <w:t>частично решенная задача</w:t>
            </w:r>
            <w:bookmarkEnd w:id="1"/>
          </w:p>
        </w:tc>
      </w:tr>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42572A"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2-3</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F45B10" w:rsidP="00C41B6D">
            <w:pPr>
              <w:autoSpaceDE w:val="0"/>
              <w:autoSpaceDN w:val="0"/>
              <w:adjustRightInd w:val="0"/>
              <w:spacing w:after="0" w:line="360" w:lineRule="auto"/>
              <w:rPr>
                <w:rFonts w:ascii="Times New Roman" w:hAnsi="Times New Roman" w:cs="Times New Roman"/>
                <w:sz w:val="24"/>
                <w:szCs w:val="24"/>
              </w:rPr>
            </w:pPr>
            <w:r w:rsidRPr="00FB3312">
              <w:rPr>
                <w:rFonts w:ascii="Times New Roman" w:eastAsiaTheme="minorHAnsi" w:hAnsi="Times New Roman" w:cs="Times New Roman"/>
                <w:sz w:val="24"/>
                <w:szCs w:val="24"/>
                <w:lang w:eastAsia="en-US"/>
              </w:rPr>
              <w:t>правильно угадан сложный ответ, но его обоснование отсутствует или</w:t>
            </w:r>
            <w:r w:rsidR="00C81BBC" w:rsidRPr="00FB3312">
              <w:rPr>
                <w:rFonts w:ascii="Times New Roman" w:eastAsiaTheme="minorHAnsi" w:hAnsi="Times New Roman" w:cs="Times New Roman"/>
                <w:sz w:val="24"/>
                <w:szCs w:val="24"/>
                <w:lang w:eastAsia="en-US"/>
              </w:rPr>
              <w:t xml:space="preserve"> </w:t>
            </w:r>
            <w:r w:rsidRPr="00FB3312">
              <w:rPr>
                <w:rFonts w:ascii="Times New Roman" w:eastAsiaTheme="minorHAnsi" w:hAnsi="Times New Roman" w:cs="Times New Roman"/>
                <w:sz w:val="24"/>
                <w:szCs w:val="24"/>
                <w:lang w:eastAsia="en-US"/>
              </w:rPr>
              <w:t>ошибочно</w:t>
            </w:r>
          </w:p>
        </w:tc>
      </w:tr>
      <w:tr w:rsidR="00F45B10" w:rsidRPr="00FB3312" w:rsidTr="007619D1">
        <w:tc>
          <w:tcPr>
            <w:tcW w:w="993" w:type="dxa"/>
            <w:tcBorders>
              <w:top w:val="single" w:sz="4" w:space="0" w:color="auto"/>
              <w:left w:val="single" w:sz="4" w:space="0" w:color="auto"/>
              <w:bottom w:val="single" w:sz="4" w:space="0" w:color="auto"/>
              <w:right w:val="single" w:sz="4" w:space="0" w:color="auto"/>
            </w:tcBorders>
          </w:tcPr>
          <w:p w:rsidR="00F45B10" w:rsidRPr="00FB3312" w:rsidRDefault="00F45B10" w:rsidP="00C41B6D">
            <w:pPr>
              <w:spacing w:after="0" w:line="360" w:lineRule="auto"/>
              <w:jc w:val="both"/>
              <w:rPr>
                <w:rFonts w:ascii="Times New Roman" w:hAnsi="Times New Roman" w:cs="Times New Roman"/>
                <w:sz w:val="24"/>
                <w:szCs w:val="24"/>
              </w:rPr>
            </w:pPr>
            <w:r w:rsidRPr="00FB3312">
              <w:rPr>
                <w:rFonts w:ascii="Times New Roman" w:eastAsiaTheme="minorHAnsi" w:hAnsi="Times New Roman" w:cs="Times New Roman"/>
                <w:sz w:val="24"/>
                <w:szCs w:val="24"/>
                <w:lang w:eastAsia="en-US"/>
              </w:rPr>
              <w:t>1-2</w:t>
            </w:r>
          </w:p>
        </w:tc>
        <w:tc>
          <w:tcPr>
            <w:tcW w:w="8367" w:type="dxa"/>
            <w:tcBorders>
              <w:top w:val="single" w:sz="4" w:space="0" w:color="auto"/>
              <w:left w:val="single" w:sz="4" w:space="0" w:color="auto"/>
              <w:bottom w:val="single" w:sz="4" w:space="0" w:color="auto"/>
              <w:right w:val="single" w:sz="4" w:space="0" w:color="auto"/>
            </w:tcBorders>
          </w:tcPr>
          <w:p w:rsidR="00F45B10" w:rsidRPr="00FB3312" w:rsidRDefault="00624751"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 xml:space="preserve">попытка решения не принесла существенных продвижений, однако приведены </w:t>
            </w:r>
            <w:r w:rsidRPr="00FB3312">
              <w:rPr>
                <w:rFonts w:ascii="Times New Roman" w:hAnsi="Times New Roman" w:cs="Times New Roman"/>
                <w:sz w:val="24"/>
                <w:szCs w:val="24"/>
              </w:rPr>
              <w:lastRenderedPageBreak/>
              <w:t>содержательные астрономические или физические соображения, которые можно использовать при решении данного задания</w:t>
            </w:r>
          </w:p>
        </w:tc>
      </w:tr>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42572A"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lastRenderedPageBreak/>
              <w:t>0-1</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F45B10" w:rsidP="00C41B6D">
            <w:pPr>
              <w:autoSpaceDE w:val="0"/>
              <w:autoSpaceDN w:val="0"/>
              <w:adjustRightInd w:val="0"/>
              <w:spacing w:after="0" w:line="360" w:lineRule="auto"/>
              <w:rPr>
                <w:rFonts w:ascii="Times New Roman" w:eastAsiaTheme="minorHAnsi" w:hAnsi="Times New Roman" w:cs="Times New Roman"/>
                <w:sz w:val="24"/>
                <w:szCs w:val="24"/>
                <w:lang w:eastAsia="en-US"/>
              </w:rPr>
            </w:pPr>
            <w:r w:rsidRPr="00FB3312">
              <w:rPr>
                <w:rFonts w:ascii="Times New Roman" w:eastAsiaTheme="minorHAnsi" w:hAnsi="Times New Roman" w:cs="Times New Roman"/>
                <w:sz w:val="24"/>
                <w:szCs w:val="24"/>
                <w:lang w:eastAsia="en-US"/>
              </w:rPr>
              <w:t>правильно угаданный бинарный ответ (да/нет) без обоснования</w:t>
            </w:r>
          </w:p>
        </w:tc>
      </w:tr>
      <w:tr w:rsidR="0042572A" w:rsidRPr="00FB3312" w:rsidTr="007619D1">
        <w:tc>
          <w:tcPr>
            <w:tcW w:w="993" w:type="dxa"/>
            <w:tcBorders>
              <w:top w:val="single" w:sz="4" w:space="0" w:color="auto"/>
              <w:left w:val="single" w:sz="4" w:space="0" w:color="auto"/>
              <w:bottom w:val="single" w:sz="4" w:space="0" w:color="auto"/>
              <w:right w:val="single" w:sz="4" w:space="0" w:color="auto"/>
            </w:tcBorders>
          </w:tcPr>
          <w:p w:rsidR="0042572A" w:rsidRPr="00FB3312" w:rsidRDefault="0042572A"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0</w:t>
            </w:r>
          </w:p>
        </w:tc>
        <w:tc>
          <w:tcPr>
            <w:tcW w:w="8367" w:type="dxa"/>
            <w:tcBorders>
              <w:top w:val="single" w:sz="4" w:space="0" w:color="auto"/>
              <w:left w:val="single" w:sz="4" w:space="0" w:color="auto"/>
              <w:bottom w:val="single" w:sz="4" w:space="0" w:color="auto"/>
              <w:right w:val="single" w:sz="4" w:space="0" w:color="auto"/>
            </w:tcBorders>
          </w:tcPr>
          <w:p w:rsidR="0042572A" w:rsidRPr="00FB3312" w:rsidRDefault="00624751"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sz w:val="24"/>
                <w:szCs w:val="24"/>
              </w:rPr>
              <w:t>решение отсутствует, абсолютно некорректно или в нѐм допущена грубая астрономическая или физическая ошибка</w:t>
            </w:r>
          </w:p>
        </w:tc>
      </w:tr>
    </w:tbl>
    <w:p w:rsidR="0042572A" w:rsidRPr="00FB3312" w:rsidRDefault="0042572A" w:rsidP="00C41B6D">
      <w:pPr>
        <w:tabs>
          <w:tab w:val="num" w:pos="360"/>
        </w:tabs>
        <w:spacing w:after="0" w:line="360" w:lineRule="auto"/>
        <w:ind w:firstLine="709"/>
        <w:jc w:val="both"/>
        <w:rPr>
          <w:rFonts w:ascii="Times New Roman" w:hAnsi="Times New Roman" w:cs="Times New Roman"/>
          <w:sz w:val="24"/>
          <w:szCs w:val="24"/>
        </w:rPr>
      </w:pPr>
    </w:p>
    <w:p w:rsidR="0042572A" w:rsidRPr="00FB3312" w:rsidRDefault="0042572A" w:rsidP="00C41B6D">
      <w:pPr>
        <w:tabs>
          <w:tab w:val="num" w:pos="36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в конце решения. Кроме того, член жюри заносит ее в таблицу на первой странице работы и ставит свою подпись под оценкой.</w:t>
      </w:r>
    </w:p>
    <w:p w:rsidR="0042572A" w:rsidRPr="00FB3312" w:rsidRDefault="0042572A" w:rsidP="00C41B6D">
      <w:pPr>
        <w:tabs>
          <w:tab w:val="num" w:pos="36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В случае неверного решения необходимо находить и отмечать ошибку, которая к нему привела. Это позволит точнее оценить правильную часть решения и сэкономит время.</w:t>
      </w:r>
    </w:p>
    <w:p w:rsidR="0042572A" w:rsidRPr="00FB3312" w:rsidRDefault="0042572A" w:rsidP="00C41B6D">
      <w:pPr>
        <w:tabs>
          <w:tab w:val="num" w:pos="480"/>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По окончании проверки член жюри ответственный за данную параллель передаёт представителю оргкомитета работы для их дешифровки.</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По каждому олимпиадному заданию члены жюри заполняют оценочные ведомости (листы).</w:t>
      </w:r>
    </w:p>
    <w:p w:rsidR="0042572A" w:rsidRPr="00FB3312" w:rsidRDefault="0042572A"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Баллы, полученные участниками олимпиады за выполненные задания, заносятся в итоговую таблицу.</w:t>
      </w:r>
    </w:p>
    <w:tbl>
      <w:tblPr>
        <w:tblStyle w:val="a7"/>
        <w:tblW w:w="0" w:type="auto"/>
        <w:jc w:val="center"/>
        <w:tblLook w:val="04A0"/>
      </w:tblPr>
      <w:tblGrid>
        <w:gridCol w:w="898"/>
        <w:gridCol w:w="1134"/>
        <w:gridCol w:w="2552"/>
      </w:tblGrid>
      <w:tr w:rsidR="0042572A" w:rsidRPr="00FB3312" w:rsidTr="00C81BBC">
        <w:trPr>
          <w:jc w:val="center"/>
        </w:trPr>
        <w:tc>
          <w:tcPr>
            <w:tcW w:w="898" w:type="dxa"/>
          </w:tcPr>
          <w:p w:rsidR="0042572A" w:rsidRPr="00FB3312" w:rsidRDefault="0042572A"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w:t>
            </w:r>
            <w:r w:rsidR="00A028AB"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п/п</w:t>
            </w:r>
          </w:p>
        </w:tc>
        <w:tc>
          <w:tcPr>
            <w:tcW w:w="1134" w:type="dxa"/>
          </w:tcPr>
          <w:p w:rsidR="0042572A" w:rsidRPr="00FB3312" w:rsidRDefault="0042572A"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 xml:space="preserve">Класс </w:t>
            </w:r>
          </w:p>
        </w:tc>
        <w:tc>
          <w:tcPr>
            <w:tcW w:w="2552" w:type="dxa"/>
          </w:tcPr>
          <w:p w:rsidR="0042572A" w:rsidRPr="00FB3312" w:rsidRDefault="0042572A"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Максимальный балл</w:t>
            </w:r>
          </w:p>
        </w:tc>
      </w:tr>
      <w:tr w:rsidR="00164F0C" w:rsidRPr="00FB3312" w:rsidTr="00C81BBC">
        <w:trPr>
          <w:jc w:val="center"/>
        </w:trPr>
        <w:tc>
          <w:tcPr>
            <w:tcW w:w="898" w:type="dxa"/>
          </w:tcPr>
          <w:p w:rsidR="00164F0C" w:rsidRPr="00FB3312" w:rsidRDefault="00164F0C"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1</w:t>
            </w:r>
          </w:p>
        </w:tc>
        <w:tc>
          <w:tcPr>
            <w:tcW w:w="1134" w:type="dxa"/>
          </w:tcPr>
          <w:p w:rsidR="00164F0C" w:rsidRPr="00FB3312" w:rsidRDefault="00164F0C" w:rsidP="00A028AB">
            <w:pPr>
              <w:spacing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7</w:t>
            </w:r>
          </w:p>
        </w:tc>
        <w:tc>
          <w:tcPr>
            <w:tcW w:w="2552" w:type="dxa"/>
          </w:tcPr>
          <w:p w:rsidR="00164F0C" w:rsidRPr="00FB3312" w:rsidRDefault="00164F0C" w:rsidP="00A028AB">
            <w:pPr>
              <w:spacing w:line="360" w:lineRule="auto"/>
              <w:ind w:left="-130"/>
              <w:jc w:val="center"/>
              <w:rPr>
                <w:rFonts w:ascii="Times New Roman" w:hAnsi="Times New Roman" w:cs="Times New Roman"/>
                <w:b/>
                <w:sz w:val="24"/>
                <w:szCs w:val="24"/>
              </w:rPr>
            </w:pPr>
            <w:r w:rsidRPr="00FB3312">
              <w:rPr>
                <w:rFonts w:ascii="Times New Roman" w:hAnsi="Times New Roman" w:cs="Times New Roman"/>
                <w:b/>
                <w:sz w:val="24"/>
                <w:szCs w:val="24"/>
              </w:rPr>
              <w:t>32</w:t>
            </w:r>
          </w:p>
        </w:tc>
      </w:tr>
      <w:tr w:rsidR="00164F0C" w:rsidRPr="00FB3312" w:rsidTr="00C81BBC">
        <w:trPr>
          <w:jc w:val="center"/>
        </w:trPr>
        <w:tc>
          <w:tcPr>
            <w:tcW w:w="898" w:type="dxa"/>
          </w:tcPr>
          <w:p w:rsidR="00164F0C" w:rsidRPr="00FB3312" w:rsidRDefault="00164F0C"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2</w:t>
            </w:r>
          </w:p>
        </w:tc>
        <w:tc>
          <w:tcPr>
            <w:tcW w:w="1134" w:type="dxa"/>
          </w:tcPr>
          <w:p w:rsidR="00164F0C" w:rsidRPr="00FB3312" w:rsidRDefault="00164F0C" w:rsidP="00A028AB">
            <w:pPr>
              <w:spacing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8</w:t>
            </w:r>
          </w:p>
        </w:tc>
        <w:tc>
          <w:tcPr>
            <w:tcW w:w="2552" w:type="dxa"/>
          </w:tcPr>
          <w:p w:rsidR="00164F0C" w:rsidRPr="00FB3312" w:rsidRDefault="00164F0C" w:rsidP="00A028AB">
            <w:pPr>
              <w:spacing w:line="360" w:lineRule="auto"/>
              <w:ind w:left="-130"/>
              <w:jc w:val="center"/>
              <w:rPr>
                <w:rFonts w:ascii="Times New Roman" w:hAnsi="Times New Roman" w:cs="Times New Roman"/>
                <w:b/>
                <w:sz w:val="24"/>
                <w:szCs w:val="24"/>
              </w:rPr>
            </w:pPr>
            <w:r w:rsidRPr="00FB3312">
              <w:rPr>
                <w:rFonts w:ascii="Times New Roman" w:hAnsi="Times New Roman" w:cs="Times New Roman"/>
                <w:b/>
                <w:sz w:val="24"/>
                <w:szCs w:val="24"/>
              </w:rPr>
              <w:t>32</w:t>
            </w:r>
          </w:p>
        </w:tc>
      </w:tr>
      <w:tr w:rsidR="00164F0C" w:rsidRPr="00FB3312" w:rsidTr="00C81BBC">
        <w:trPr>
          <w:jc w:val="center"/>
        </w:trPr>
        <w:tc>
          <w:tcPr>
            <w:tcW w:w="898" w:type="dxa"/>
          </w:tcPr>
          <w:p w:rsidR="00164F0C" w:rsidRPr="00FB3312" w:rsidRDefault="00164F0C"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3</w:t>
            </w:r>
          </w:p>
        </w:tc>
        <w:tc>
          <w:tcPr>
            <w:tcW w:w="1134" w:type="dxa"/>
          </w:tcPr>
          <w:p w:rsidR="00164F0C" w:rsidRPr="00FB3312" w:rsidRDefault="00164F0C" w:rsidP="00A028AB">
            <w:pPr>
              <w:spacing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9</w:t>
            </w:r>
          </w:p>
        </w:tc>
        <w:tc>
          <w:tcPr>
            <w:tcW w:w="2552" w:type="dxa"/>
          </w:tcPr>
          <w:p w:rsidR="00164F0C" w:rsidRPr="00FB3312" w:rsidRDefault="00164F0C" w:rsidP="00A028AB">
            <w:pPr>
              <w:spacing w:line="360" w:lineRule="auto"/>
              <w:ind w:left="-130"/>
              <w:jc w:val="center"/>
              <w:rPr>
                <w:rFonts w:ascii="Times New Roman" w:hAnsi="Times New Roman" w:cs="Times New Roman"/>
                <w:b/>
                <w:sz w:val="24"/>
                <w:szCs w:val="24"/>
              </w:rPr>
            </w:pPr>
            <w:r w:rsidRPr="00FB3312">
              <w:rPr>
                <w:rFonts w:ascii="Times New Roman" w:hAnsi="Times New Roman" w:cs="Times New Roman"/>
                <w:b/>
                <w:sz w:val="24"/>
                <w:szCs w:val="24"/>
              </w:rPr>
              <w:t>40</w:t>
            </w:r>
          </w:p>
        </w:tc>
      </w:tr>
      <w:tr w:rsidR="00164F0C" w:rsidRPr="00FB3312" w:rsidTr="00C81BBC">
        <w:trPr>
          <w:jc w:val="center"/>
        </w:trPr>
        <w:tc>
          <w:tcPr>
            <w:tcW w:w="898" w:type="dxa"/>
          </w:tcPr>
          <w:p w:rsidR="00164F0C" w:rsidRPr="00FB3312" w:rsidRDefault="00164F0C"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4</w:t>
            </w:r>
          </w:p>
        </w:tc>
        <w:tc>
          <w:tcPr>
            <w:tcW w:w="1134" w:type="dxa"/>
          </w:tcPr>
          <w:p w:rsidR="00164F0C" w:rsidRPr="00FB3312" w:rsidRDefault="00164F0C" w:rsidP="00A028AB">
            <w:pPr>
              <w:spacing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10</w:t>
            </w:r>
          </w:p>
        </w:tc>
        <w:tc>
          <w:tcPr>
            <w:tcW w:w="2552" w:type="dxa"/>
          </w:tcPr>
          <w:p w:rsidR="00164F0C" w:rsidRPr="00FB3312" w:rsidRDefault="00164F0C" w:rsidP="00A028AB">
            <w:pPr>
              <w:spacing w:line="360" w:lineRule="auto"/>
              <w:ind w:left="-130"/>
              <w:jc w:val="center"/>
              <w:rPr>
                <w:rFonts w:ascii="Times New Roman" w:hAnsi="Times New Roman" w:cs="Times New Roman"/>
                <w:b/>
                <w:sz w:val="24"/>
                <w:szCs w:val="24"/>
              </w:rPr>
            </w:pPr>
            <w:r w:rsidRPr="00FB3312">
              <w:rPr>
                <w:rFonts w:ascii="Times New Roman" w:hAnsi="Times New Roman" w:cs="Times New Roman"/>
                <w:b/>
                <w:sz w:val="24"/>
                <w:szCs w:val="24"/>
              </w:rPr>
              <w:t>40</w:t>
            </w:r>
          </w:p>
        </w:tc>
      </w:tr>
      <w:tr w:rsidR="00164F0C" w:rsidRPr="00FB3312" w:rsidTr="00C041B9">
        <w:trPr>
          <w:trHeight w:val="180"/>
          <w:jc w:val="center"/>
        </w:trPr>
        <w:tc>
          <w:tcPr>
            <w:tcW w:w="898" w:type="dxa"/>
          </w:tcPr>
          <w:p w:rsidR="00164F0C" w:rsidRPr="00FB3312" w:rsidRDefault="00164F0C" w:rsidP="00C41B6D">
            <w:pPr>
              <w:spacing w:line="360" w:lineRule="auto"/>
              <w:jc w:val="both"/>
              <w:rPr>
                <w:rFonts w:ascii="Times New Roman" w:hAnsi="Times New Roman" w:cs="Times New Roman"/>
                <w:b/>
                <w:sz w:val="24"/>
                <w:szCs w:val="24"/>
              </w:rPr>
            </w:pPr>
            <w:r w:rsidRPr="00FB3312">
              <w:rPr>
                <w:rFonts w:ascii="Times New Roman" w:hAnsi="Times New Roman" w:cs="Times New Roman"/>
                <w:b/>
                <w:sz w:val="24"/>
                <w:szCs w:val="24"/>
              </w:rPr>
              <w:t>5</w:t>
            </w:r>
          </w:p>
        </w:tc>
        <w:tc>
          <w:tcPr>
            <w:tcW w:w="1134" w:type="dxa"/>
          </w:tcPr>
          <w:p w:rsidR="00164F0C" w:rsidRPr="00FB3312" w:rsidRDefault="00164F0C" w:rsidP="00A028AB">
            <w:pPr>
              <w:spacing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11</w:t>
            </w:r>
          </w:p>
        </w:tc>
        <w:tc>
          <w:tcPr>
            <w:tcW w:w="2552" w:type="dxa"/>
          </w:tcPr>
          <w:p w:rsidR="00164F0C" w:rsidRPr="00FB3312" w:rsidRDefault="00164F0C" w:rsidP="00A028AB">
            <w:pPr>
              <w:spacing w:line="360" w:lineRule="auto"/>
              <w:ind w:left="-130"/>
              <w:jc w:val="center"/>
              <w:rPr>
                <w:rFonts w:ascii="Times New Roman" w:hAnsi="Times New Roman" w:cs="Times New Roman"/>
                <w:b/>
                <w:sz w:val="24"/>
                <w:szCs w:val="24"/>
              </w:rPr>
            </w:pPr>
            <w:r w:rsidRPr="00FB3312">
              <w:rPr>
                <w:rFonts w:ascii="Times New Roman" w:hAnsi="Times New Roman" w:cs="Times New Roman"/>
                <w:b/>
                <w:sz w:val="24"/>
                <w:szCs w:val="24"/>
              </w:rPr>
              <w:t>40</w:t>
            </w:r>
          </w:p>
        </w:tc>
      </w:tr>
    </w:tbl>
    <w:p w:rsidR="0047318E" w:rsidRPr="00FB3312" w:rsidRDefault="0047318E"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 xml:space="preserve">Протоколы работы жюри и рейтинговые таблицы направляются организатору соответствующего этапа олимпиады в форме, определённой организатором (электронная форма, </w:t>
      </w:r>
      <w:r w:rsidR="0053426B" w:rsidRPr="00FB3312">
        <w:rPr>
          <w:rFonts w:ascii="Times New Roman" w:hAnsi="Times New Roman" w:cs="Times New Roman"/>
          <w:sz w:val="24"/>
          <w:szCs w:val="24"/>
        </w:rPr>
        <w:t>письменная форма</w:t>
      </w:r>
      <w:r w:rsidRPr="00FB3312">
        <w:rPr>
          <w:rFonts w:ascii="Times New Roman" w:hAnsi="Times New Roman" w:cs="Times New Roman"/>
          <w:sz w:val="24"/>
          <w:szCs w:val="24"/>
        </w:rPr>
        <w:t>)</w:t>
      </w:r>
      <w:r w:rsidR="00C81BBC" w:rsidRPr="00FB3312">
        <w:rPr>
          <w:rFonts w:ascii="Times New Roman" w:hAnsi="Times New Roman" w:cs="Times New Roman"/>
          <w:sz w:val="24"/>
          <w:szCs w:val="24"/>
        </w:rPr>
        <w:t>.</w:t>
      </w:r>
    </w:p>
    <w:p w:rsidR="00C81BBC" w:rsidRPr="00FB3312" w:rsidRDefault="00C81BBC" w:rsidP="00C41B6D">
      <w:pPr>
        <w:spacing w:after="0" w:line="360" w:lineRule="auto"/>
        <w:ind w:firstLine="709"/>
        <w:jc w:val="both"/>
        <w:rPr>
          <w:rFonts w:ascii="Times New Roman" w:hAnsi="Times New Roman" w:cs="Times New Roman"/>
          <w:sz w:val="24"/>
          <w:szCs w:val="24"/>
        </w:rPr>
      </w:pPr>
    </w:p>
    <w:p w:rsidR="0042572A" w:rsidRPr="00FB3312" w:rsidRDefault="00584F69" w:rsidP="00C041B9">
      <w:pPr>
        <w:spacing w:after="0" w:line="360" w:lineRule="auto"/>
        <w:ind w:firstLine="709"/>
        <w:jc w:val="both"/>
        <w:rPr>
          <w:rFonts w:ascii="Times New Roman" w:hAnsi="Times New Roman" w:cs="Times New Roman"/>
          <w:b/>
          <w:sz w:val="24"/>
          <w:szCs w:val="24"/>
        </w:rPr>
      </w:pPr>
      <w:r w:rsidRPr="00FB3312">
        <w:rPr>
          <w:rFonts w:ascii="Times New Roman" w:hAnsi="Times New Roman" w:cs="Times New Roman"/>
          <w:b/>
          <w:sz w:val="24"/>
          <w:szCs w:val="24"/>
        </w:rPr>
        <w:t>2.5.</w:t>
      </w:r>
      <w:r w:rsidR="0042572A" w:rsidRPr="00FB3312">
        <w:rPr>
          <w:rFonts w:ascii="Times New Roman" w:hAnsi="Times New Roman" w:cs="Times New Roman"/>
          <w:b/>
          <w:sz w:val="24"/>
          <w:szCs w:val="24"/>
        </w:rPr>
        <w:t xml:space="preserve"> Порядок подведения итогов Олимпиады</w:t>
      </w:r>
    </w:p>
    <w:p w:rsidR="0042572A" w:rsidRPr="00FB3312" w:rsidRDefault="00584F69" w:rsidP="00C41B6D">
      <w:pPr>
        <w:shd w:val="clear" w:color="auto" w:fill="FFFFFF"/>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2.5</w:t>
      </w:r>
      <w:r w:rsidR="0042572A" w:rsidRPr="00FB3312">
        <w:rPr>
          <w:rFonts w:ascii="Times New Roman" w:hAnsi="Times New Roman" w:cs="Times New Roman"/>
          <w:sz w:val="24"/>
          <w:szCs w:val="24"/>
        </w:rPr>
        <w:t xml:space="preserve">.1. Победители и призеры Олимпиады определяются по результатам решения участниками задач в каждой из параллелей (отдельно по </w:t>
      </w:r>
      <w:r w:rsidR="0091671E" w:rsidRPr="00FB3312">
        <w:rPr>
          <w:rFonts w:ascii="Times New Roman" w:hAnsi="Times New Roman" w:cs="Times New Roman"/>
          <w:sz w:val="24"/>
          <w:szCs w:val="24"/>
        </w:rPr>
        <w:t xml:space="preserve">7, 8, </w:t>
      </w:r>
      <w:r w:rsidR="0042572A" w:rsidRPr="00FB3312">
        <w:rPr>
          <w:rFonts w:ascii="Times New Roman" w:hAnsi="Times New Roman" w:cs="Times New Roman"/>
          <w:sz w:val="24"/>
          <w:szCs w:val="24"/>
        </w:rPr>
        <w:t>9, 10 и 11 классам). Итоговый результат каждого участника подсчитывается как сумма полученных этим участником баллов за решение каждой задачи на турах.</w:t>
      </w:r>
    </w:p>
    <w:p w:rsidR="0042572A" w:rsidRPr="00FB3312" w:rsidRDefault="00584F69" w:rsidP="00C41B6D">
      <w:pPr>
        <w:shd w:val="clear" w:color="auto" w:fill="FFFFFF"/>
        <w:tabs>
          <w:tab w:val="left" w:pos="1613"/>
        </w:tabs>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lastRenderedPageBreak/>
        <w:t>2.5.</w:t>
      </w:r>
      <w:r w:rsidR="0042572A" w:rsidRPr="00FB3312">
        <w:rPr>
          <w:rFonts w:ascii="Times New Roman" w:hAnsi="Times New Roman" w:cs="Times New Roman"/>
          <w:sz w:val="24"/>
          <w:szCs w:val="24"/>
        </w:rPr>
        <w:t>2. Окончательные результаты проверки решений всех участников фиксируются в итоговой таблице, представляющей собой ранжированный список участников, расположенных по мере убывания набранных ими баллов. Участники с одинаковыми баллами располагаются в алфавитном порядке. На основании итоговой таблицы жюри определяет участников, прошедших во второй (муниципальный) тур Олимпиады.</w:t>
      </w:r>
    </w:p>
    <w:p w:rsidR="0042572A" w:rsidRPr="00FB3312" w:rsidRDefault="00584F69"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2.5</w:t>
      </w:r>
      <w:r w:rsidR="0042572A" w:rsidRPr="00FB3312">
        <w:rPr>
          <w:rFonts w:ascii="Times New Roman" w:hAnsi="Times New Roman" w:cs="Times New Roman"/>
          <w:sz w:val="24"/>
          <w:szCs w:val="24"/>
        </w:rPr>
        <w:t xml:space="preserve">.3. </w:t>
      </w:r>
      <w:r w:rsidR="00331055" w:rsidRPr="00FB3312">
        <w:rPr>
          <w:rFonts w:ascii="Times New Roman" w:hAnsi="Times New Roman" w:cs="Times New Roman"/>
          <w:sz w:val="24"/>
          <w:szCs w:val="24"/>
        </w:rPr>
        <w:t xml:space="preserve">После проверки всех выполненных олимпиадных работ участников олимпиады жюри составляет протокол результатов (в котором фиксируется количество баллов по каждому заданию, а также общая сумма баллов участника). </w:t>
      </w:r>
      <w:r w:rsidR="0042572A" w:rsidRPr="00FB3312">
        <w:rPr>
          <w:rFonts w:ascii="Times New Roman" w:hAnsi="Times New Roman" w:cs="Times New Roman"/>
          <w:sz w:val="24"/>
          <w:szCs w:val="24"/>
        </w:rPr>
        <w:t xml:space="preserve">Председатель жюри передает протокол по определению участников муниципального этапа Олимпиады по </w:t>
      </w:r>
      <w:r w:rsidR="00D53550" w:rsidRPr="00FB3312">
        <w:rPr>
          <w:rFonts w:ascii="Times New Roman" w:hAnsi="Times New Roman" w:cs="Times New Roman"/>
          <w:sz w:val="24"/>
          <w:szCs w:val="24"/>
        </w:rPr>
        <w:t>астрономии</w:t>
      </w:r>
      <w:r w:rsidR="00331055" w:rsidRPr="00FB3312">
        <w:rPr>
          <w:rFonts w:ascii="Times New Roman" w:hAnsi="Times New Roman" w:cs="Times New Roman"/>
          <w:sz w:val="24"/>
          <w:szCs w:val="24"/>
        </w:rPr>
        <w:t xml:space="preserve"> в оргкомитет для декодирования</w:t>
      </w:r>
      <w:r w:rsidR="0042572A" w:rsidRPr="00FB3312">
        <w:rPr>
          <w:rFonts w:ascii="Times New Roman" w:hAnsi="Times New Roman" w:cs="Times New Roman"/>
          <w:sz w:val="24"/>
          <w:szCs w:val="24"/>
        </w:rPr>
        <w:t>.</w:t>
      </w:r>
    </w:p>
    <w:p w:rsidR="00D66E5D" w:rsidRPr="00FB3312" w:rsidRDefault="00D66E5D" w:rsidP="00C41B6D">
      <w:pPr>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По итогам проверки работ участников олимпиады организатору соответствующего этапа направляется аналитический отчет о результатах выполнения олимпиадных заданий, подписанный председателем жюри.</w:t>
      </w:r>
    </w:p>
    <w:p w:rsidR="00C81BBC" w:rsidRPr="00FB3312" w:rsidRDefault="00C81BBC" w:rsidP="00C41B6D">
      <w:pPr>
        <w:spacing w:after="0" w:line="360" w:lineRule="auto"/>
        <w:ind w:firstLine="709"/>
        <w:jc w:val="both"/>
        <w:rPr>
          <w:rFonts w:ascii="Times New Roman" w:hAnsi="Times New Roman" w:cs="Times New Roman"/>
          <w:sz w:val="24"/>
          <w:szCs w:val="24"/>
        </w:rPr>
      </w:pPr>
    </w:p>
    <w:p w:rsidR="00745B64" w:rsidRPr="00FB3312" w:rsidRDefault="00584F69" w:rsidP="005433F2">
      <w:pPr>
        <w:pStyle w:val="Default"/>
        <w:spacing w:line="360" w:lineRule="auto"/>
        <w:ind w:left="709"/>
        <w:jc w:val="both"/>
        <w:rPr>
          <w:color w:val="auto"/>
        </w:rPr>
      </w:pPr>
      <w:r w:rsidRPr="00FB3312">
        <w:rPr>
          <w:b/>
          <w:bCs/>
          <w:color w:val="auto"/>
        </w:rPr>
        <w:t xml:space="preserve">2.6. </w:t>
      </w:r>
      <w:r w:rsidR="00745B64" w:rsidRPr="00FB3312">
        <w:rPr>
          <w:b/>
          <w:bCs/>
          <w:color w:val="auto"/>
        </w:rPr>
        <w:t>Процедура показа работ и рассмотрения апелляций</w:t>
      </w:r>
    </w:p>
    <w:p w:rsidR="00745B64" w:rsidRPr="00FB3312" w:rsidRDefault="00331055" w:rsidP="00C41B6D">
      <w:pPr>
        <w:pStyle w:val="Default"/>
        <w:spacing w:line="360" w:lineRule="auto"/>
        <w:ind w:firstLine="709"/>
        <w:jc w:val="both"/>
        <w:rPr>
          <w:color w:val="auto"/>
        </w:rPr>
      </w:pPr>
      <w:r w:rsidRPr="00FB3312">
        <w:rPr>
          <w:color w:val="auto"/>
        </w:rPr>
        <w:t>После проведения процедуры декодирования результаты участников (в виде рейтинговой таблицы) размещаются на информационном стенде площадки и официальном ресурсе организатора муниципального этапа олимпиады (в том числе в сети Интернет). По завершении проверки работ условия и решения олимпиадных заданий, критерии их оценивания доводятся до сведения участников.</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 Анализ заданий и их решений проходит в сроки, установленные оргкомитетом муниципального этапа, но не позднее</w:t>
      </w:r>
      <w:r w:rsidR="00397679" w:rsidRPr="00FB3312">
        <w:rPr>
          <w:color w:val="auto"/>
        </w:rPr>
        <w:t>,</w:t>
      </w:r>
      <w:r w:rsidR="00D66E5D" w:rsidRPr="00FB3312">
        <w:rPr>
          <w:color w:val="auto"/>
        </w:rPr>
        <w:t xml:space="preserve"> чем 7 календарных дней после окончания олимпиады.</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.2. По решению организатора анализ заданий и их решений может проводиться централизованно или с использованием информационно-коммуникационных технологий.</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.3. Анализ заданий и их решений осуществляют члены жюри муниципального этапа олимпиады.</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.4.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(конкурсов).</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.5. 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w:t>
      </w:r>
    </w:p>
    <w:p w:rsidR="00D66E5D" w:rsidRPr="00FB3312" w:rsidRDefault="00584F69" w:rsidP="00C41B6D">
      <w:pPr>
        <w:pStyle w:val="Default"/>
        <w:spacing w:line="360" w:lineRule="auto"/>
        <w:ind w:firstLine="709"/>
        <w:jc w:val="both"/>
        <w:rPr>
          <w:color w:val="auto"/>
        </w:rPr>
      </w:pPr>
      <w:r w:rsidRPr="00FB3312">
        <w:rPr>
          <w:color w:val="auto"/>
        </w:rPr>
        <w:lastRenderedPageBreak/>
        <w:t>2.6</w:t>
      </w:r>
      <w:r w:rsidR="00D66E5D" w:rsidRPr="00FB3312">
        <w:rPr>
          <w:color w:val="auto"/>
        </w:rPr>
        <w:t>.6. После проведения анализа заданий и их решений в установленное организатором время жюри (по запросу участника олимпиады) проводит показ выполненной им олимпиадной работы.</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.7. Показ работ осуществляется в сроки, уставленные оргкомитетом, но не позднее</w:t>
      </w:r>
      <w:r w:rsidR="00397679" w:rsidRPr="00FB3312">
        <w:rPr>
          <w:color w:val="auto"/>
        </w:rPr>
        <w:t>,</w:t>
      </w:r>
      <w:r w:rsidR="00D66E5D" w:rsidRPr="00FB3312">
        <w:rPr>
          <w:color w:val="auto"/>
        </w:rPr>
        <w:t xml:space="preserve"> чем семь календарных дней после окончания олимпиады.</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.8. Показ осуществляется после проведения процедуры анализа решений</w:t>
      </w:r>
      <w:r w:rsidR="00397679" w:rsidRPr="00FB3312">
        <w:rPr>
          <w:color w:val="auto"/>
        </w:rPr>
        <w:t>,</w:t>
      </w:r>
      <w:r w:rsidR="00D66E5D" w:rsidRPr="00FB3312">
        <w:rPr>
          <w:color w:val="auto"/>
        </w:rPr>
        <w:t xml:space="preserve"> заданий муниципального этапа олимпиады.</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.9.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D66E5D"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.10. 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Участник во время показа работ вправе задать уточняющие вопросы по содержанию работы.</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.11. Присутствующим лицам, во время показа запрещено выносить работы участников олимпиады из локации (аудитории), выполнять её фото- и видеофиксацию, делать на олимпиад</w:t>
      </w:r>
      <w:r w:rsidR="00DC3F47" w:rsidRPr="00FB3312">
        <w:rPr>
          <w:color w:val="auto"/>
        </w:rPr>
        <w:t>ной работе какие-либо пометки.</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.12. Во время показа олимпиадной работы участнику олимпиады присутствие сопровождающих участника лиц (за исключением родителей, законных п</w:t>
      </w:r>
      <w:r w:rsidR="00DC3F47" w:rsidRPr="00FB3312">
        <w:rPr>
          <w:color w:val="auto"/>
        </w:rPr>
        <w:t>редставителей) не допускается.</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.13. Во время показа выполненных олимпиадных работ жюри не вправе изменять баллы, выставленные при</w:t>
      </w:r>
      <w:r w:rsidR="00DC3F47" w:rsidRPr="00FB3312">
        <w:rPr>
          <w:color w:val="auto"/>
        </w:rPr>
        <w:t xml:space="preserve"> проверке олимпиадных заданий.</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.14. Участник олимпиады вправе подать апелляцию о несогласии с выставленными баллами (далее – апелляция) в создаваемую организатором апелляционную комиссию. Срок окончания подачи заявлений на апелляцию и время ее проведения устанавливается оргмоделью соответствующего этапа, но не позднее двух рабочих дней после проведения процедуры анализа и показа работ участников.</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.15. По решению организатора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создать все необходимые условия для качественного и объективног</w:t>
      </w:r>
      <w:r w:rsidR="00DC3F47" w:rsidRPr="00FB3312">
        <w:rPr>
          <w:color w:val="auto"/>
        </w:rPr>
        <w:t>о проведения данной процедуры.</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 xml:space="preserve">.16. Апелляция подается лично участником олимпиады в оргкомитет на имя председателя апелляционной комиссии в письменной форме по установленному </w:t>
      </w:r>
      <w:r w:rsidR="00D66E5D" w:rsidRPr="00FB3312">
        <w:rPr>
          <w:color w:val="auto"/>
        </w:rPr>
        <w:lastRenderedPageBreak/>
        <w:t>организатором образцу. В случаях проведения апелляции с использованием информационно</w:t>
      </w:r>
      <w:r w:rsidR="00397679" w:rsidRPr="00FB3312">
        <w:rPr>
          <w:color w:val="auto"/>
        </w:rPr>
        <w:t>-</w:t>
      </w:r>
      <w:r w:rsidR="00D66E5D" w:rsidRPr="00FB3312">
        <w:rPr>
          <w:color w:val="auto"/>
        </w:rPr>
        <w:t>коммуникационных технологий форму подачи заявления на ап</w:t>
      </w:r>
      <w:r w:rsidR="00DC3F47" w:rsidRPr="00FB3312">
        <w:rPr>
          <w:color w:val="auto"/>
        </w:rPr>
        <w:t>елляцию определяет оргкомитет.</w:t>
      </w:r>
    </w:p>
    <w:p w:rsidR="00DC3F47" w:rsidRPr="00FB3312" w:rsidRDefault="00584F69" w:rsidP="00C41B6D">
      <w:pPr>
        <w:pStyle w:val="Default"/>
        <w:spacing w:line="360" w:lineRule="auto"/>
        <w:ind w:firstLine="709"/>
        <w:jc w:val="both"/>
        <w:rPr>
          <w:color w:val="auto"/>
        </w:rPr>
      </w:pPr>
      <w:r w:rsidRPr="00FB3312">
        <w:rPr>
          <w:color w:val="auto"/>
        </w:rPr>
        <w:t>2</w:t>
      </w:r>
      <w:r w:rsidR="00F46CF1" w:rsidRPr="00FB3312">
        <w:rPr>
          <w:color w:val="auto"/>
        </w:rPr>
        <w:t>.</w:t>
      </w:r>
      <w:r w:rsidRPr="00FB3312">
        <w:rPr>
          <w:color w:val="auto"/>
        </w:rPr>
        <w:t>6</w:t>
      </w:r>
      <w:r w:rsidR="00D66E5D" w:rsidRPr="00FB3312">
        <w:rPr>
          <w:color w:val="auto"/>
        </w:rPr>
        <w:t xml:space="preserve">.17. 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w:t>
      </w:r>
      <w:r w:rsidR="00DC3F47" w:rsidRPr="00FB3312">
        <w:rPr>
          <w:color w:val="auto"/>
        </w:rPr>
        <w:t>процедуре.</w:t>
      </w:r>
    </w:p>
    <w:p w:rsidR="00DC3F47" w:rsidRPr="00FB3312" w:rsidRDefault="00584F69" w:rsidP="00C41B6D">
      <w:pPr>
        <w:pStyle w:val="Default"/>
        <w:spacing w:line="360" w:lineRule="auto"/>
        <w:ind w:firstLine="709"/>
        <w:jc w:val="both"/>
        <w:rPr>
          <w:color w:val="auto"/>
        </w:rPr>
      </w:pPr>
      <w:r w:rsidRPr="00FB3312">
        <w:rPr>
          <w:color w:val="auto"/>
        </w:rPr>
        <w:t>2.6</w:t>
      </w:r>
      <w:r w:rsidR="00D66E5D" w:rsidRPr="00FB3312">
        <w:rPr>
          <w:color w:val="auto"/>
        </w:rPr>
        <w:t xml:space="preserve">.18. Указанные в пункте </w:t>
      </w:r>
      <w:r w:rsidR="00F46CF1" w:rsidRPr="00FB3312">
        <w:rPr>
          <w:color w:val="auto"/>
        </w:rPr>
        <w:t xml:space="preserve">2.6.17. </w:t>
      </w:r>
      <w:bookmarkStart w:id="2" w:name="_GoBack"/>
      <w:bookmarkEnd w:id="2"/>
      <w:r w:rsidR="00D66E5D" w:rsidRPr="00FB3312">
        <w:rPr>
          <w:color w:val="auto"/>
        </w:rPr>
        <w:t>настоящих рекомендаций лица не вправе принимать участие в рассмотрении апелляции. В случае нарушения указанного требования</w:t>
      </w:r>
      <w:r w:rsidR="00397679" w:rsidRPr="00FB3312">
        <w:rPr>
          <w:color w:val="auto"/>
        </w:rPr>
        <w:t>,</w:t>
      </w:r>
      <w:r w:rsidR="00DC3F47" w:rsidRPr="00FB3312">
        <w:rPr>
          <w:color w:val="auto"/>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.19. Рассмотрение апелляции проводится в присутствии участника олимпиады, если он в своем заявлении не просит рассмотреть её без его участия.</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.20. Для проведения апелляции организатором олимпиады, в 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.21. Апелляционная комиссия до начала рассмотрения апелляции запрашивает у участника документ, удостоверяющий его личность (паспорт), либо свидетельство о рождении (для участников, не достигших 14-летнего возраста).</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.22.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23. На заседании апелляционной комиссии рассматривается оценивание только тех заданий, которые указаны в заявлении на апелляцию.</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24. Решения апелляционной комиссии принимаются простым большинством голосов от списочного состава апелляционной комиссии.</w:t>
      </w:r>
    </w:p>
    <w:p w:rsidR="00D66E5D"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25. В случае равенства голосов председатель комиссии имеет право решающего голоса</w:t>
      </w:r>
      <w:r w:rsidR="004E5A6F" w:rsidRPr="00FB3312">
        <w:rPr>
          <w:color w:val="auto"/>
        </w:rPr>
        <w:t>.</w:t>
      </w:r>
    </w:p>
    <w:p w:rsidR="00DC3F47" w:rsidRPr="00FB3312" w:rsidRDefault="00584F69" w:rsidP="00C41B6D">
      <w:pPr>
        <w:pStyle w:val="Default"/>
        <w:spacing w:line="360" w:lineRule="auto"/>
        <w:ind w:firstLine="709"/>
        <w:jc w:val="both"/>
        <w:rPr>
          <w:color w:val="auto"/>
        </w:rPr>
      </w:pPr>
      <w:r w:rsidRPr="00FB3312">
        <w:rPr>
          <w:color w:val="auto"/>
        </w:rPr>
        <w:t>2.6.</w:t>
      </w:r>
      <w:r w:rsidR="00DC3F47" w:rsidRPr="00FB3312">
        <w:rPr>
          <w:color w:val="auto"/>
        </w:rPr>
        <w:t>26. Для рассмотрения апелляции членам апелляционной комиссии могут предоставляться копии проверенной жюри работы участника олимпиады, олимпиадные задания, критерии и методика их оценивания, протоколы оценки.</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lastRenderedPageBreak/>
        <w:t>2.6.</w:t>
      </w:r>
      <w:r w:rsidR="00DC3F47" w:rsidRPr="00FB3312">
        <w:rPr>
          <w:rFonts w:ascii="Times New Roman" w:hAnsi="Times New Roman"/>
          <w:sz w:val="24"/>
          <w:szCs w:val="24"/>
        </w:rPr>
        <w:t>27.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2.6.</w:t>
      </w:r>
      <w:r w:rsidR="00DC3F47" w:rsidRPr="00FB3312">
        <w:rPr>
          <w:rFonts w:ascii="Times New Roman" w:hAnsi="Times New Roman"/>
          <w:sz w:val="24"/>
          <w:szCs w:val="24"/>
        </w:rPr>
        <w:t>28. 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2.6.</w:t>
      </w:r>
      <w:r w:rsidR="00DC3F47" w:rsidRPr="00FB3312">
        <w:rPr>
          <w:rFonts w:ascii="Times New Roman" w:hAnsi="Times New Roman"/>
          <w:sz w:val="24"/>
          <w:szCs w:val="24"/>
        </w:rPr>
        <w:t>29. Апелляционная комиссия может принять следующие решения:</w:t>
      </w:r>
    </w:p>
    <w:p w:rsidR="00DC3F47" w:rsidRPr="00FB3312" w:rsidRDefault="00DC3F47"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sym w:font="Symbol" w:char="F02D"/>
      </w:r>
      <w:r w:rsidRPr="00FB3312">
        <w:rPr>
          <w:rFonts w:ascii="Times New Roman" w:hAnsi="Times New Roman"/>
          <w:sz w:val="24"/>
          <w:szCs w:val="24"/>
        </w:rPr>
        <w:t xml:space="preserve"> отклонить апелляцию, сохранив количество баллов;</w:t>
      </w:r>
    </w:p>
    <w:p w:rsidR="00DC3F47" w:rsidRPr="00FB3312" w:rsidRDefault="00DC3F47"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sym w:font="Symbol" w:char="F02D"/>
      </w:r>
      <w:r w:rsidRPr="00FB3312">
        <w:rPr>
          <w:rFonts w:ascii="Times New Roman" w:hAnsi="Times New Roman"/>
          <w:sz w:val="24"/>
          <w:szCs w:val="24"/>
        </w:rPr>
        <w:t xml:space="preserve"> удовлетворить апелляцию с понижением количества баллов;</w:t>
      </w:r>
    </w:p>
    <w:p w:rsidR="00DC3F47" w:rsidRPr="00FB3312" w:rsidRDefault="00DC3F47"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sym w:font="Symbol" w:char="F02D"/>
      </w:r>
      <w:r w:rsidRPr="00FB3312">
        <w:rPr>
          <w:rFonts w:ascii="Times New Roman" w:hAnsi="Times New Roman"/>
          <w:sz w:val="24"/>
          <w:szCs w:val="24"/>
        </w:rPr>
        <w:t xml:space="preserve"> удовлетворить апелляцию с повышением количества баллов.</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2.6.</w:t>
      </w:r>
      <w:r w:rsidR="00DC3F47" w:rsidRPr="00FB3312">
        <w:rPr>
          <w:rFonts w:ascii="Times New Roman" w:hAnsi="Times New Roman"/>
          <w:sz w:val="24"/>
          <w:szCs w:val="24"/>
        </w:rPr>
        <w:t>30. Апелляционная комиссия по итогам проведения апелляции информирует участников олимпиады о принятом решении.</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2.6.</w:t>
      </w:r>
      <w:r w:rsidR="00DC3F47" w:rsidRPr="00FB3312">
        <w:rPr>
          <w:rFonts w:ascii="Times New Roman" w:hAnsi="Times New Roman"/>
          <w:sz w:val="24"/>
          <w:szCs w:val="24"/>
        </w:rPr>
        <w:t>31. Решение апелляционной комиссии является окончательным.</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2.6.</w:t>
      </w:r>
      <w:r w:rsidR="00DC3F47" w:rsidRPr="00FB3312">
        <w:rPr>
          <w:rFonts w:ascii="Times New Roman" w:hAnsi="Times New Roman"/>
          <w:sz w:val="24"/>
          <w:szCs w:val="24"/>
        </w:rPr>
        <w:t>32. Решения комиссии оформляются протоколами по установленной организатором форме.</w:t>
      </w:r>
    </w:p>
    <w:p w:rsidR="00DC3F47" w:rsidRPr="00FB3312" w:rsidRDefault="00584F69"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2.6.</w:t>
      </w:r>
      <w:r w:rsidR="00DC3F47" w:rsidRPr="00FB3312">
        <w:rPr>
          <w:rFonts w:ascii="Times New Roman" w:hAnsi="Times New Roman"/>
          <w:sz w:val="24"/>
          <w:szCs w:val="24"/>
        </w:rPr>
        <w:t>33.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w:t>
      </w:r>
    </w:p>
    <w:p w:rsidR="00745B64" w:rsidRPr="00FB3312" w:rsidRDefault="00745B64" w:rsidP="00C41B6D">
      <w:pPr>
        <w:pStyle w:val="a5"/>
        <w:spacing w:after="0" w:line="360" w:lineRule="auto"/>
        <w:ind w:left="0" w:firstLine="709"/>
        <w:jc w:val="both"/>
        <w:rPr>
          <w:rFonts w:ascii="Times New Roman" w:hAnsi="Times New Roman"/>
          <w:sz w:val="24"/>
          <w:szCs w:val="24"/>
        </w:rPr>
      </w:pPr>
      <w:r w:rsidRPr="00FB3312">
        <w:rPr>
          <w:rFonts w:ascii="Times New Roman" w:hAnsi="Times New Roman"/>
          <w:sz w:val="24"/>
          <w:szCs w:val="24"/>
        </w:rPr>
        <w:t>Показ работ и рассмотрение апелляционных заявлений проводятся в спокойной и доброжелательной обстановке. Апелляционная процедура призвана восстановить справедливость или убедиться в том, что она не нарушена.</w:t>
      </w:r>
    </w:p>
    <w:p w:rsidR="005A69E6" w:rsidRPr="00FB3312" w:rsidRDefault="005A69E6" w:rsidP="00C41B6D">
      <w:pPr>
        <w:pStyle w:val="a5"/>
        <w:spacing w:after="0" w:line="360" w:lineRule="auto"/>
        <w:ind w:left="0" w:firstLine="709"/>
        <w:jc w:val="both"/>
        <w:rPr>
          <w:rFonts w:ascii="Times New Roman" w:hAnsi="Times New Roman"/>
          <w:sz w:val="24"/>
          <w:szCs w:val="24"/>
        </w:rPr>
      </w:pPr>
    </w:p>
    <w:p w:rsidR="00D560F6" w:rsidRPr="00FB3312" w:rsidRDefault="00D560F6" w:rsidP="004E5A6F">
      <w:pPr>
        <w:pStyle w:val="a5"/>
        <w:spacing w:after="0" w:line="360" w:lineRule="auto"/>
        <w:ind w:left="0"/>
        <w:jc w:val="right"/>
        <w:rPr>
          <w:rFonts w:ascii="Times New Roman" w:hAnsi="Times New Roman"/>
          <w:b/>
          <w:bCs/>
          <w:sz w:val="24"/>
          <w:szCs w:val="24"/>
        </w:rPr>
      </w:pPr>
    </w:p>
    <w:p w:rsidR="0053426B" w:rsidRPr="00FB3312" w:rsidRDefault="0053426B" w:rsidP="004E5A6F">
      <w:pPr>
        <w:pStyle w:val="a5"/>
        <w:spacing w:after="0" w:line="360" w:lineRule="auto"/>
        <w:ind w:left="0"/>
        <w:jc w:val="right"/>
        <w:rPr>
          <w:rFonts w:ascii="Times New Roman" w:hAnsi="Times New Roman"/>
          <w:b/>
          <w:bCs/>
          <w:sz w:val="24"/>
          <w:szCs w:val="24"/>
        </w:rPr>
      </w:pPr>
    </w:p>
    <w:p w:rsidR="004E5A6F" w:rsidRPr="00FB3312" w:rsidRDefault="004E5A6F">
      <w:pPr>
        <w:rPr>
          <w:rFonts w:ascii="Times New Roman" w:eastAsia="Times New Roman" w:hAnsi="Times New Roman" w:cs="Times New Roman"/>
          <w:b/>
          <w:bCs/>
          <w:sz w:val="24"/>
          <w:szCs w:val="24"/>
          <w:lang w:eastAsia="en-US"/>
        </w:rPr>
      </w:pPr>
      <w:r w:rsidRPr="00FB3312">
        <w:rPr>
          <w:rFonts w:ascii="Times New Roman" w:hAnsi="Times New Roman" w:cs="Times New Roman"/>
          <w:b/>
          <w:bCs/>
          <w:sz w:val="24"/>
          <w:szCs w:val="24"/>
        </w:rPr>
        <w:br w:type="page"/>
      </w:r>
    </w:p>
    <w:p w:rsidR="00141E25" w:rsidRPr="00FB3312" w:rsidRDefault="00141E25" w:rsidP="00C41B6D">
      <w:pPr>
        <w:pStyle w:val="a5"/>
        <w:spacing w:after="0" w:line="360" w:lineRule="auto"/>
        <w:ind w:left="0" w:firstLine="709"/>
        <w:jc w:val="right"/>
        <w:rPr>
          <w:rFonts w:ascii="Times New Roman" w:hAnsi="Times New Roman"/>
          <w:b/>
          <w:bCs/>
          <w:sz w:val="24"/>
          <w:szCs w:val="24"/>
        </w:rPr>
      </w:pPr>
      <w:r w:rsidRPr="00FB3312">
        <w:rPr>
          <w:rFonts w:ascii="Times New Roman" w:hAnsi="Times New Roman"/>
          <w:b/>
          <w:bCs/>
          <w:sz w:val="24"/>
          <w:szCs w:val="24"/>
        </w:rPr>
        <w:lastRenderedPageBreak/>
        <w:t>Приложение 1.</w:t>
      </w:r>
    </w:p>
    <w:p w:rsidR="00164F0C" w:rsidRPr="00FB3312" w:rsidRDefault="00164F0C" w:rsidP="00C41B6D">
      <w:pPr>
        <w:spacing w:after="0"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Форма</w:t>
      </w:r>
      <w:r w:rsidR="004E5A6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бланка</w:t>
      </w:r>
      <w:r w:rsidR="004E5A6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заданий</w:t>
      </w:r>
    </w:p>
    <w:p w:rsidR="00164F0C" w:rsidRPr="00FB3312" w:rsidRDefault="00164F0C" w:rsidP="00C41B6D">
      <w:pPr>
        <w:pStyle w:val="aa"/>
        <w:spacing w:after="0" w:line="360" w:lineRule="auto"/>
        <w:rPr>
          <w:rFonts w:ascii="Times New Roman" w:hAnsi="Times New Roman" w:cs="Times New Roman"/>
          <w:b/>
          <w:sz w:val="24"/>
          <w:szCs w:val="24"/>
        </w:rPr>
      </w:pPr>
    </w:p>
    <w:p w:rsidR="0053426B" w:rsidRPr="00FB3312" w:rsidRDefault="00164F0C" w:rsidP="00C41B6D">
      <w:pPr>
        <w:pStyle w:val="aa"/>
        <w:spacing w:after="0" w:line="360" w:lineRule="auto"/>
        <w:jc w:val="center"/>
        <w:rPr>
          <w:rFonts w:ascii="Times New Roman" w:hAnsi="Times New Roman" w:cs="Times New Roman"/>
          <w:sz w:val="24"/>
          <w:szCs w:val="24"/>
        </w:rPr>
      </w:pPr>
      <w:r w:rsidRPr="00FB3312">
        <w:rPr>
          <w:rFonts w:ascii="Times New Roman" w:hAnsi="Times New Roman" w:cs="Times New Roman"/>
          <w:sz w:val="24"/>
          <w:szCs w:val="24"/>
        </w:rPr>
        <w:t>ВСЕРОССИЙСКАЯ ОЛИМПИАДА ШКОЛЬНИКОВ ПО АСТРОНОМИИ</w:t>
      </w:r>
    </w:p>
    <w:p w:rsidR="00164F0C" w:rsidRPr="00FB3312" w:rsidRDefault="00164F0C" w:rsidP="00C41B6D">
      <w:pPr>
        <w:pStyle w:val="aa"/>
        <w:spacing w:after="0" w:line="360" w:lineRule="auto"/>
        <w:jc w:val="center"/>
        <w:rPr>
          <w:rFonts w:ascii="Times New Roman" w:hAnsi="Times New Roman" w:cs="Times New Roman"/>
          <w:sz w:val="24"/>
          <w:szCs w:val="24"/>
        </w:rPr>
      </w:pPr>
      <w:r w:rsidRPr="00FB3312">
        <w:rPr>
          <w:rFonts w:ascii="Times New Roman" w:hAnsi="Times New Roman" w:cs="Times New Roman"/>
          <w:sz w:val="24"/>
          <w:szCs w:val="24"/>
        </w:rPr>
        <w:t>(ШКОЛЬНЫЙ,</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МУНИЦИПАЛЬНЫЙЭТАП)</w:t>
      </w:r>
    </w:p>
    <w:p w:rsidR="00164F0C" w:rsidRPr="00FB3312" w:rsidRDefault="00164F0C" w:rsidP="00C41B6D">
      <w:pPr>
        <w:pStyle w:val="21"/>
        <w:spacing w:line="360" w:lineRule="auto"/>
        <w:ind w:left="0"/>
      </w:pPr>
      <w:r w:rsidRPr="00FB3312">
        <w:t>ТЕОРЕТИЧЕСКИЙ</w:t>
      </w:r>
      <w:r w:rsidR="00520A00">
        <w:t xml:space="preserve">  </w:t>
      </w:r>
      <w:r w:rsidRPr="00FB3312">
        <w:t>ТУР</w:t>
      </w:r>
    </w:p>
    <w:p w:rsidR="00164F0C" w:rsidRPr="00FB3312" w:rsidRDefault="0053426B" w:rsidP="00C41B6D">
      <w:pPr>
        <w:pStyle w:val="aa"/>
        <w:tabs>
          <w:tab w:val="left" w:pos="2546"/>
        </w:tabs>
        <w:spacing w:after="0" w:line="360" w:lineRule="auto"/>
        <w:jc w:val="center"/>
        <w:rPr>
          <w:rFonts w:ascii="Times New Roman" w:hAnsi="Times New Roman" w:cs="Times New Roman"/>
          <w:sz w:val="24"/>
          <w:szCs w:val="24"/>
        </w:rPr>
      </w:pPr>
      <w:r w:rsidRPr="00FB3312">
        <w:rPr>
          <w:rFonts w:ascii="Times New Roman" w:hAnsi="Times New Roman" w:cs="Times New Roman"/>
          <w:sz w:val="24"/>
          <w:szCs w:val="24"/>
        </w:rPr>
        <w:t>В</w:t>
      </w:r>
      <w:r w:rsidR="00164F0C" w:rsidRPr="00FB3312">
        <w:rPr>
          <w:rFonts w:ascii="Times New Roman" w:hAnsi="Times New Roman" w:cs="Times New Roman"/>
          <w:sz w:val="24"/>
          <w:szCs w:val="24"/>
        </w:rPr>
        <w:t>озрастная</w:t>
      </w:r>
      <w:r w:rsidRPr="00FB3312">
        <w:rPr>
          <w:rFonts w:ascii="Times New Roman" w:hAnsi="Times New Roman" w:cs="Times New Roman"/>
          <w:sz w:val="24"/>
          <w:szCs w:val="24"/>
        </w:rPr>
        <w:t xml:space="preserve"> </w:t>
      </w:r>
      <w:r w:rsidR="00164F0C" w:rsidRPr="00FB3312">
        <w:rPr>
          <w:rFonts w:ascii="Times New Roman" w:hAnsi="Times New Roman" w:cs="Times New Roman"/>
          <w:sz w:val="24"/>
          <w:szCs w:val="24"/>
        </w:rPr>
        <w:t>группа</w:t>
      </w:r>
      <w:r w:rsidR="00520A00">
        <w:rPr>
          <w:rFonts w:ascii="Times New Roman" w:hAnsi="Times New Roman" w:cs="Times New Roman"/>
          <w:sz w:val="24"/>
          <w:szCs w:val="24"/>
        </w:rPr>
        <w:t xml:space="preserve"> </w:t>
      </w:r>
      <w:r w:rsidR="00164F0C" w:rsidRPr="00FB3312">
        <w:rPr>
          <w:rFonts w:ascii="Times New Roman" w:hAnsi="Times New Roman" w:cs="Times New Roman"/>
          <w:sz w:val="24"/>
          <w:szCs w:val="24"/>
        </w:rPr>
        <w:t>(</w:t>
      </w:r>
      <w:r w:rsidR="00164F0C" w:rsidRPr="00FB3312">
        <w:rPr>
          <w:rFonts w:ascii="Times New Roman" w:hAnsi="Times New Roman" w:cs="Times New Roman"/>
          <w:sz w:val="24"/>
          <w:szCs w:val="24"/>
          <w:u w:val="single"/>
        </w:rPr>
        <w:tab/>
      </w:r>
      <w:r w:rsidR="00164F0C" w:rsidRPr="00FB3312">
        <w:rPr>
          <w:rFonts w:ascii="Times New Roman" w:hAnsi="Times New Roman" w:cs="Times New Roman"/>
          <w:sz w:val="24"/>
          <w:szCs w:val="24"/>
        </w:rPr>
        <w:t>класс)</w:t>
      </w:r>
    </w:p>
    <w:p w:rsidR="00164F0C" w:rsidRPr="00FB3312" w:rsidRDefault="00164F0C" w:rsidP="00C41B6D">
      <w:pPr>
        <w:pStyle w:val="aa"/>
        <w:spacing w:after="0" w:line="360" w:lineRule="auto"/>
        <w:rPr>
          <w:rFonts w:ascii="Times New Roman" w:hAnsi="Times New Roman" w:cs="Times New Roman"/>
          <w:sz w:val="24"/>
          <w:szCs w:val="24"/>
        </w:rPr>
      </w:pPr>
    </w:p>
    <w:p w:rsidR="00164F0C" w:rsidRPr="00FB3312" w:rsidRDefault="00164F0C" w:rsidP="00C41B6D">
      <w:pPr>
        <w:pStyle w:val="41"/>
        <w:spacing w:line="360" w:lineRule="auto"/>
        <w:ind w:left="0"/>
        <w:jc w:val="center"/>
      </w:pPr>
      <w:r w:rsidRPr="00FB3312">
        <w:t>Уважаемый</w:t>
      </w:r>
      <w:r w:rsidR="0053426B" w:rsidRPr="00FB3312">
        <w:t xml:space="preserve"> </w:t>
      </w:r>
      <w:r w:rsidRPr="00FB3312">
        <w:t>участник</w:t>
      </w:r>
      <w:r w:rsidR="0053426B" w:rsidRPr="00FB3312">
        <w:t xml:space="preserve"> </w:t>
      </w:r>
      <w:r w:rsidRPr="00FB3312">
        <w:t>олимпиады!</w:t>
      </w:r>
    </w:p>
    <w:p w:rsidR="00164F0C" w:rsidRPr="00FB3312" w:rsidRDefault="00164F0C" w:rsidP="00520A00">
      <w:pPr>
        <w:pStyle w:val="aa"/>
        <w:spacing w:after="0" w:line="360" w:lineRule="auto"/>
        <w:ind w:firstLine="709"/>
        <w:jc w:val="both"/>
        <w:rPr>
          <w:rFonts w:ascii="Times New Roman" w:hAnsi="Times New Roman" w:cs="Times New Roman"/>
          <w:sz w:val="24"/>
          <w:szCs w:val="24"/>
        </w:rPr>
      </w:pPr>
      <w:r w:rsidRPr="00FB3312">
        <w:rPr>
          <w:rFonts w:ascii="Times New Roman" w:hAnsi="Times New Roman" w:cs="Times New Roman"/>
          <w:sz w:val="24"/>
          <w:szCs w:val="24"/>
        </w:rPr>
        <w:t>Вам предстоит выполнить теоретические (письменные) и тестовые задания.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Время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выполнения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заданий</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тура</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(_</w:t>
      </w:r>
      <w:r w:rsidR="004E5A6F" w:rsidRPr="00FB3312">
        <w:rPr>
          <w:rFonts w:ascii="Times New Roman" w:hAnsi="Times New Roman" w:cs="Times New Roman"/>
          <w:sz w:val="24"/>
          <w:szCs w:val="24"/>
        </w:rPr>
        <w:t>__</w:t>
      </w:r>
      <w:r w:rsidRPr="00FB3312">
        <w:rPr>
          <w:rFonts w:ascii="Times New Roman" w:hAnsi="Times New Roman" w:cs="Times New Roman"/>
          <w:sz w:val="24"/>
          <w:szCs w:val="24"/>
        </w:rPr>
        <w:t>)</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академических</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часа.</w:t>
      </w:r>
    </w:p>
    <w:p w:rsidR="00164F0C" w:rsidRPr="00FB3312" w:rsidRDefault="00164F0C" w:rsidP="00C41B6D">
      <w:pPr>
        <w:pStyle w:val="aa"/>
        <w:spacing w:after="0" w:line="360" w:lineRule="auto"/>
        <w:ind w:firstLine="707"/>
        <w:jc w:val="both"/>
        <w:rPr>
          <w:rFonts w:ascii="Times New Roman" w:hAnsi="Times New Roman" w:cs="Times New Roman"/>
          <w:sz w:val="24"/>
          <w:szCs w:val="24"/>
        </w:rPr>
      </w:pPr>
      <w:r w:rsidRPr="00FB3312">
        <w:rPr>
          <w:rFonts w:ascii="Times New Roman" w:hAnsi="Times New Roman" w:cs="Times New Roman"/>
          <w:sz w:val="24"/>
          <w:szCs w:val="24"/>
        </w:rPr>
        <w:t>Выполнение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теоретических</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(письменных)</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заданий</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целесообразно</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организовать</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следующим</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образом:</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не</w:t>
      </w:r>
      <w:r w:rsidR="0053426B" w:rsidRPr="00FB3312">
        <w:rPr>
          <w:rFonts w:ascii="Times New Roman" w:hAnsi="Times New Roman"/>
          <w:sz w:val="24"/>
          <w:szCs w:val="24"/>
        </w:rPr>
        <w:t xml:space="preserve"> </w:t>
      </w:r>
      <w:r w:rsidRPr="00FB3312">
        <w:rPr>
          <w:rFonts w:ascii="Times New Roman" w:hAnsi="Times New Roman"/>
          <w:sz w:val="24"/>
          <w:szCs w:val="24"/>
        </w:rPr>
        <w:t>спеша,</w:t>
      </w:r>
      <w:r w:rsidR="0053426B" w:rsidRPr="00FB3312">
        <w:rPr>
          <w:rFonts w:ascii="Times New Roman" w:hAnsi="Times New Roman"/>
          <w:sz w:val="24"/>
          <w:szCs w:val="24"/>
        </w:rPr>
        <w:t xml:space="preserve"> </w:t>
      </w:r>
      <w:r w:rsidRPr="00FB3312">
        <w:rPr>
          <w:rFonts w:ascii="Times New Roman" w:hAnsi="Times New Roman"/>
          <w:sz w:val="24"/>
          <w:szCs w:val="24"/>
        </w:rPr>
        <w:t>внимательно</w:t>
      </w:r>
      <w:r w:rsidR="0053426B" w:rsidRPr="00FB3312">
        <w:rPr>
          <w:rFonts w:ascii="Times New Roman" w:hAnsi="Times New Roman"/>
          <w:sz w:val="24"/>
          <w:szCs w:val="24"/>
        </w:rPr>
        <w:t xml:space="preserve"> </w:t>
      </w:r>
      <w:r w:rsidRPr="00FB3312">
        <w:rPr>
          <w:rFonts w:ascii="Times New Roman" w:hAnsi="Times New Roman"/>
          <w:sz w:val="24"/>
          <w:szCs w:val="24"/>
        </w:rPr>
        <w:t>прочитайте</w:t>
      </w:r>
      <w:r w:rsidR="0053426B" w:rsidRPr="00FB3312">
        <w:rPr>
          <w:rFonts w:ascii="Times New Roman" w:hAnsi="Times New Roman"/>
          <w:sz w:val="24"/>
          <w:szCs w:val="24"/>
        </w:rPr>
        <w:t xml:space="preserve"> </w:t>
      </w:r>
      <w:r w:rsidRPr="00FB3312">
        <w:rPr>
          <w:rFonts w:ascii="Times New Roman" w:hAnsi="Times New Roman"/>
          <w:sz w:val="24"/>
          <w:szCs w:val="24"/>
        </w:rPr>
        <w:t>задание</w:t>
      </w:r>
      <w:r w:rsidR="0053426B" w:rsidRPr="00FB3312">
        <w:rPr>
          <w:rFonts w:ascii="Times New Roman" w:hAnsi="Times New Roman"/>
          <w:sz w:val="24"/>
          <w:szCs w:val="24"/>
        </w:rPr>
        <w:t xml:space="preserve"> </w:t>
      </w:r>
      <w:r w:rsidRPr="00FB3312">
        <w:rPr>
          <w:rFonts w:ascii="Times New Roman" w:hAnsi="Times New Roman"/>
          <w:sz w:val="24"/>
          <w:szCs w:val="24"/>
        </w:rPr>
        <w:t>и</w:t>
      </w:r>
      <w:r w:rsidR="0053426B" w:rsidRPr="00FB3312">
        <w:rPr>
          <w:rFonts w:ascii="Times New Roman" w:hAnsi="Times New Roman"/>
          <w:sz w:val="24"/>
          <w:szCs w:val="24"/>
        </w:rPr>
        <w:t xml:space="preserve"> </w:t>
      </w:r>
      <w:r w:rsidRPr="00FB3312">
        <w:rPr>
          <w:rFonts w:ascii="Times New Roman" w:hAnsi="Times New Roman"/>
          <w:sz w:val="24"/>
          <w:szCs w:val="24"/>
        </w:rPr>
        <w:t>определите,</w:t>
      </w:r>
      <w:r w:rsidR="0053426B" w:rsidRPr="00FB3312">
        <w:rPr>
          <w:rFonts w:ascii="Times New Roman" w:hAnsi="Times New Roman"/>
          <w:sz w:val="24"/>
          <w:szCs w:val="24"/>
        </w:rPr>
        <w:t xml:space="preserve"> </w:t>
      </w:r>
      <w:r w:rsidRPr="00FB3312">
        <w:rPr>
          <w:rFonts w:ascii="Times New Roman" w:hAnsi="Times New Roman"/>
          <w:sz w:val="24"/>
          <w:szCs w:val="24"/>
        </w:rPr>
        <w:t>наиболее</w:t>
      </w:r>
      <w:r w:rsidR="0053426B" w:rsidRPr="00FB3312">
        <w:rPr>
          <w:rFonts w:ascii="Times New Roman" w:hAnsi="Times New Roman"/>
          <w:sz w:val="24"/>
          <w:szCs w:val="24"/>
        </w:rPr>
        <w:t xml:space="preserve"> </w:t>
      </w:r>
      <w:r w:rsidRPr="00FB3312">
        <w:rPr>
          <w:rFonts w:ascii="Times New Roman" w:hAnsi="Times New Roman"/>
          <w:sz w:val="24"/>
          <w:szCs w:val="24"/>
        </w:rPr>
        <w:t>верный</w:t>
      </w:r>
      <w:r w:rsidR="0053426B" w:rsidRPr="00FB3312">
        <w:rPr>
          <w:rFonts w:ascii="Times New Roman" w:hAnsi="Times New Roman"/>
          <w:sz w:val="24"/>
          <w:szCs w:val="24"/>
        </w:rPr>
        <w:t xml:space="preserve"> </w:t>
      </w:r>
      <w:r w:rsidRPr="00FB3312">
        <w:rPr>
          <w:rFonts w:ascii="Times New Roman" w:hAnsi="Times New Roman"/>
          <w:sz w:val="24"/>
          <w:szCs w:val="24"/>
        </w:rPr>
        <w:t>и</w:t>
      </w:r>
      <w:r w:rsidR="0053426B" w:rsidRPr="00FB3312">
        <w:rPr>
          <w:rFonts w:ascii="Times New Roman" w:hAnsi="Times New Roman"/>
          <w:sz w:val="24"/>
          <w:szCs w:val="24"/>
        </w:rPr>
        <w:t xml:space="preserve"> </w:t>
      </w:r>
      <w:r w:rsidRPr="00FB3312">
        <w:rPr>
          <w:rFonts w:ascii="Times New Roman" w:hAnsi="Times New Roman"/>
          <w:sz w:val="24"/>
          <w:szCs w:val="24"/>
        </w:rPr>
        <w:t>полный</w:t>
      </w:r>
      <w:r w:rsidR="0053426B" w:rsidRPr="00FB3312">
        <w:rPr>
          <w:rFonts w:ascii="Times New Roman" w:hAnsi="Times New Roman"/>
          <w:sz w:val="24"/>
          <w:szCs w:val="24"/>
        </w:rPr>
        <w:t xml:space="preserve"> </w:t>
      </w:r>
      <w:r w:rsidRPr="00FB3312">
        <w:rPr>
          <w:rFonts w:ascii="Times New Roman" w:hAnsi="Times New Roman"/>
          <w:sz w:val="24"/>
          <w:szCs w:val="24"/>
        </w:rPr>
        <w:t>ход решения и</w:t>
      </w:r>
      <w:r w:rsidR="0053426B" w:rsidRPr="00FB3312">
        <w:rPr>
          <w:rFonts w:ascii="Times New Roman" w:hAnsi="Times New Roman"/>
          <w:sz w:val="24"/>
          <w:szCs w:val="24"/>
        </w:rPr>
        <w:t xml:space="preserve"> </w:t>
      </w:r>
      <w:r w:rsidRPr="00FB3312">
        <w:rPr>
          <w:rFonts w:ascii="Times New Roman" w:hAnsi="Times New Roman"/>
          <w:sz w:val="24"/>
          <w:szCs w:val="24"/>
        </w:rPr>
        <w:t>ответ;</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отвечая на теоретический вопрос, обдумайте и сформулируйте конкретный ответ</w:t>
      </w:r>
      <w:r w:rsidR="0053426B" w:rsidRPr="00FB3312">
        <w:rPr>
          <w:rFonts w:ascii="Times New Roman" w:hAnsi="Times New Roman"/>
          <w:sz w:val="24"/>
          <w:szCs w:val="24"/>
        </w:rPr>
        <w:t xml:space="preserve"> </w:t>
      </w:r>
      <w:r w:rsidRPr="00FB3312">
        <w:rPr>
          <w:rFonts w:ascii="Times New Roman" w:hAnsi="Times New Roman"/>
          <w:sz w:val="24"/>
          <w:szCs w:val="24"/>
        </w:rPr>
        <w:t>только</w:t>
      </w:r>
      <w:r w:rsidR="0053426B" w:rsidRPr="00FB3312">
        <w:rPr>
          <w:rFonts w:ascii="Times New Roman" w:hAnsi="Times New Roman"/>
          <w:sz w:val="24"/>
          <w:szCs w:val="24"/>
        </w:rPr>
        <w:t xml:space="preserve"> </w:t>
      </w:r>
      <w:r w:rsidRPr="00FB3312">
        <w:rPr>
          <w:rFonts w:ascii="Times New Roman" w:hAnsi="Times New Roman"/>
          <w:sz w:val="24"/>
          <w:szCs w:val="24"/>
        </w:rPr>
        <w:t>на</w:t>
      </w:r>
      <w:r w:rsidR="0053426B" w:rsidRPr="00FB3312">
        <w:rPr>
          <w:rFonts w:ascii="Times New Roman" w:hAnsi="Times New Roman"/>
          <w:sz w:val="24"/>
          <w:szCs w:val="24"/>
        </w:rPr>
        <w:t xml:space="preserve"> </w:t>
      </w:r>
      <w:r w:rsidRPr="00FB3312">
        <w:rPr>
          <w:rFonts w:ascii="Times New Roman" w:hAnsi="Times New Roman"/>
          <w:sz w:val="24"/>
          <w:szCs w:val="24"/>
        </w:rPr>
        <w:t>поставленный вопрос;</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если</w:t>
      </w:r>
      <w:r w:rsidR="0053426B" w:rsidRPr="00FB3312">
        <w:rPr>
          <w:rFonts w:ascii="Times New Roman" w:hAnsi="Times New Roman"/>
          <w:sz w:val="24"/>
          <w:szCs w:val="24"/>
        </w:rPr>
        <w:t xml:space="preserve"> </w:t>
      </w:r>
      <w:r w:rsidRPr="00FB3312">
        <w:rPr>
          <w:rFonts w:ascii="Times New Roman" w:hAnsi="Times New Roman"/>
          <w:sz w:val="24"/>
          <w:szCs w:val="24"/>
        </w:rPr>
        <w:t>Вы</w:t>
      </w:r>
      <w:r w:rsidR="0053426B" w:rsidRPr="00FB3312">
        <w:rPr>
          <w:rFonts w:ascii="Times New Roman" w:hAnsi="Times New Roman"/>
          <w:sz w:val="24"/>
          <w:szCs w:val="24"/>
        </w:rPr>
        <w:t xml:space="preserve"> </w:t>
      </w:r>
      <w:r w:rsidRPr="00FB3312">
        <w:rPr>
          <w:rFonts w:ascii="Times New Roman" w:hAnsi="Times New Roman"/>
          <w:sz w:val="24"/>
          <w:szCs w:val="24"/>
        </w:rPr>
        <w:t>отвечаете</w:t>
      </w:r>
      <w:r w:rsidR="0053426B" w:rsidRPr="00FB3312">
        <w:rPr>
          <w:rFonts w:ascii="Times New Roman" w:hAnsi="Times New Roman"/>
          <w:sz w:val="24"/>
          <w:szCs w:val="24"/>
        </w:rPr>
        <w:t xml:space="preserve"> </w:t>
      </w:r>
      <w:r w:rsidRPr="00FB3312">
        <w:rPr>
          <w:rFonts w:ascii="Times New Roman" w:hAnsi="Times New Roman"/>
          <w:sz w:val="24"/>
          <w:szCs w:val="24"/>
        </w:rPr>
        <w:t>на</w:t>
      </w:r>
      <w:r w:rsidR="0053426B" w:rsidRPr="00FB3312">
        <w:rPr>
          <w:rFonts w:ascii="Times New Roman" w:hAnsi="Times New Roman"/>
          <w:sz w:val="24"/>
          <w:szCs w:val="24"/>
        </w:rPr>
        <w:t xml:space="preserve"> </w:t>
      </w:r>
      <w:r w:rsidRPr="00FB3312">
        <w:rPr>
          <w:rFonts w:ascii="Times New Roman" w:hAnsi="Times New Roman"/>
          <w:sz w:val="24"/>
          <w:szCs w:val="24"/>
        </w:rPr>
        <w:t>задание,</w:t>
      </w:r>
      <w:r w:rsidR="0053426B" w:rsidRPr="00FB3312">
        <w:rPr>
          <w:rFonts w:ascii="Times New Roman" w:hAnsi="Times New Roman"/>
          <w:sz w:val="24"/>
          <w:szCs w:val="24"/>
        </w:rPr>
        <w:t xml:space="preserve"> </w:t>
      </w:r>
      <w:r w:rsidRPr="00FB3312">
        <w:rPr>
          <w:rFonts w:ascii="Times New Roman" w:hAnsi="Times New Roman"/>
          <w:sz w:val="24"/>
          <w:szCs w:val="24"/>
        </w:rPr>
        <w:t>связанное</w:t>
      </w:r>
      <w:r w:rsidR="0053426B" w:rsidRPr="00FB3312">
        <w:rPr>
          <w:rFonts w:ascii="Times New Roman" w:hAnsi="Times New Roman"/>
          <w:sz w:val="24"/>
          <w:szCs w:val="24"/>
        </w:rPr>
        <w:t xml:space="preserve"> </w:t>
      </w:r>
      <w:r w:rsidRPr="00FB3312">
        <w:rPr>
          <w:rFonts w:ascii="Times New Roman" w:hAnsi="Times New Roman"/>
          <w:sz w:val="24"/>
          <w:szCs w:val="24"/>
        </w:rPr>
        <w:t>с</w:t>
      </w:r>
      <w:r w:rsidR="0053426B" w:rsidRPr="00FB3312">
        <w:rPr>
          <w:rFonts w:ascii="Times New Roman" w:hAnsi="Times New Roman"/>
          <w:sz w:val="24"/>
          <w:szCs w:val="24"/>
        </w:rPr>
        <w:t xml:space="preserve"> </w:t>
      </w:r>
      <w:r w:rsidRPr="00FB3312">
        <w:rPr>
          <w:rFonts w:ascii="Times New Roman" w:hAnsi="Times New Roman"/>
          <w:sz w:val="24"/>
          <w:szCs w:val="24"/>
        </w:rPr>
        <w:t>заполнением</w:t>
      </w:r>
      <w:r w:rsidR="0053426B" w:rsidRPr="00FB3312">
        <w:rPr>
          <w:rFonts w:ascii="Times New Roman" w:hAnsi="Times New Roman"/>
          <w:sz w:val="24"/>
          <w:szCs w:val="24"/>
        </w:rPr>
        <w:t xml:space="preserve"> </w:t>
      </w:r>
      <w:r w:rsidRPr="00FB3312">
        <w:rPr>
          <w:rFonts w:ascii="Times New Roman" w:hAnsi="Times New Roman"/>
          <w:sz w:val="24"/>
          <w:szCs w:val="24"/>
        </w:rPr>
        <w:t>таблицы</w:t>
      </w:r>
      <w:r w:rsidR="0053426B" w:rsidRPr="00FB3312">
        <w:rPr>
          <w:rFonts w:ascii="Times New Roman" w:hAnsi="Times New Roman"/>
          <w:sz w:val="24"/>
          <w:szCs w:val="24"/>
        </w:rPr>
        <w:t xml:space="preserve"> </w:t>
      </w:r>
      <w:r w:rsidRPr="00FB3312">
        <w:rPr>
          <w:rFonts w:ascii="Times New Roman" w:hAnsi="Times New Roman"/>
          <w:sz w:val="24"/>
          <w:szCs w:val="24"/>
        </w:rPr>
        <w:t>или</w:t>
      </w:r>
      <w:r w:rsidR="0053426B" w:rsidRPr="00FB3312">
        <w:rPr>
          <w:rFonts w:ascii="Times New Roman" w:hAnsi="Times New Roman"/>
          <w:sz w:val="24"/>
          <w:szCs w:val="24"/>
        </w:rPr>
        <w:t xml:space="preserve"> </w:t>
      </w:r>
      <w:r w:rsidRPr="00FB3312">
        <w:rPr>
          <w:rFonts w:ascii="Times New Roman" w:hAnsi="Times New Roman"/>
          <w:sz w:val="24"/>
          <w:szCs w:val="24"/>
        </w:rPr>
        <w:t>схемы,</w:t>
      </w:r>
      <w:r w:rsidR="0053426B" w:rsidRPr="00FB3312">
        <w:rPr>
          <w:rFonts w:ascii="Times New Roman" w:hAnsi="Times New Roman"/>
          <w:sz w:val="24"/>
          <w:szCs w:val="24"/>
        </w:rPr>
        <w:t xml:space="preserve"> </w:t>
      </w:r>
      <w:r w:rsidRPr="00FB3312">
        <w:rPr>
          <w:rFonts w:ascii="Times New Roman" w:hAnsi="Times New Roman"/>
          <w:sz w:val="24"/>
          <w:szCs w:val="24"/>
        </w:rPr>
        <w:t>не старайтесь чрезмерно детализировать информацию, вписывайте только те сведения или</w:t>
      </w:r>
      <w:r w:rsidR="0053426B" w:rsidRPr="00FB3312">
        <w:rPr>
          <w:rFonts w:ascii="Times New Roman" w:hAnsi="Times New Roman"/>
          <w:sz w:val="24"/>
          <w:szCs w:val="24"/>
        </w:rPr>
        <w:t xml:space="preserve"> </w:t>
      </w:r>
      <w:r w:rsidRPr="00FB3312">
        <w:rPr>
          <w:rFonts w:ascii="Times New Roman" w:hAnsi="Times New Roman"/>
          <w:sz w:val="24"/>
          <w:szCs w:val="24"/>
        </w:rPr>
        <w:t>данные,</w:t>
      </w:r>
      <w:r w:rsidR="0053426B" w:rsidRPr="00FB3312">
        <w:rPr>
          <w:rFonts w:ascii="Times New Roman" w:hAnsi="Times New Roman"/>
          <w:sz w:val="24"/>
          <w:szCs w:val="24"/>
        </w:rPr>
        <w:t xml:space="preserve"> </w:t>
      </w:r>
      <w:r w:rsidRPr="00FB3312">
        <w:rPr>
          <w:rFonts w:ascii="Times New Roman" w:hAnsi="Times New Roman"/>
          <w:sz w:val="24"/>
          <w:szCs w:val="24"/>
        </w:rPr>
        <w:t>которые</w:t>
      </w:r>
      <w:r w:rsidR="0053426B" w:rsidRPr="00FB3312">
        <w:rPr>
          <w:rFonts w:ascii="Times New Roman" w:hAnsi="Times New Roman"/>
          <w:sz w:val="24"/>
          <w:szCs w:val="24"/>
        </w:rPr>
        <w:t xml:space="preserve"> </w:t>
      </w:r>
      <w:r w:rsidRPr="00FB3312">
        <w:rPr>
          <w:rFonts w:ascii="Times New Roman" w:hAnsi="Times New Roman"/>
          <w:sz w:val="24"/>
          <w:szCs w:val="24"/>
        </w:rPr>
        <w:t>указаны в</w:t>
      </w:r>
      <w:r w:rsidR="0053426B" w:rsidRPr="00FB3312">
        <w:rPr>
          <w:rFonts w:ascii="Times New Roman" w:hAnsi="Times New Roman"/>
          <w:sz w:val="24"/>
          <w:szCs w:val="24"/>
        </w:rPr>
        <w:t xml:space="preserve"> </w:t>
      </w:r>
      <w:r w:rsidRPr="00FB3312">
        <w:rPr>
          <w:rFonts w:ascii="Times New Roman" w:hAnsi="Times New Roman"/>
          <w:sz w:val="24"/>
          <w:szCs w:val="24"/>
        </w:rPr>
        <w:t>вопросе;</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после выполнения всех предложенных заданий еще раз удостоверьтесь</w:t>
      </w:r>
      <w:r w:rsidR="0053426B" w:rsidRPr="00FB3312">
        <w:rPr>
          <w:rFonts w:ascii="Times New Roman" w:hAnsi="Times New Roman"/>
          <w:sz w:val="24"/>
          <w:szCs w:val="24"/>
        </w:rPr>
        <w:t xml:space="preserve"> </w:t>
      </w:r>
      <w:r w:rsidRPr="00FB3312">
        <w:rPr>
          <w:rFonts w:ascii="Times New Roman" w:hAnsi="Times New Roman"/>
          <w:sz w:val="24"/>
          <w:szCs w:val="24"/>
        </w:rPr>
        <w:t>в</w:t>
      </w:r>
      <w:r w:rsidR="0053426B" w:rsidRPr="00FB3312">
        <w:rPr>
          <w:rFonts w:ascii="Times New Roman" w:hAnsi="Times New Roman"/>
          <w:sz w:val="24"/>
          <w:szCs w:val="24"/>
        </w:rPr>
        <w:t xml:space="preserve"> </w:t>
      </w:r>
      <w:r w:rsidRPr="00FB3312">
        <w:rPr>
          <w:rFonts w:ascii="Times New Roman" w:hAnsi="Times New Roman"/>
          <w:sz w:val="24"/>
          <w:szCs w:val="24"/>
        </w:rPr>
        <w:t>правильности</w:t>
      </w:r>
      <w:r w:rsidR="0053426B" w:rsidRPr="00FB3312">
        <w:rPr>
          <w:rFonts w:ascii="Times New Roman" w:hAnsi="Times New Roman"/>
          <w:sz w:val="24"/>
          <w:szCs w:val="24"/>
        </w:rPr>
        <w:t xml:space="preserve"> </w:t>
      </w:r>
      <w:r w:rsidRPr="00FB3312">
        <w:rPr>
          <w:rFonts w:ascii="Times New Roman" w:hAnsi="Times New Roman"/>
          <w:sz w:val="24"/>
          <w:szCs w:val="24"/>
        </w:rPr>
        <w:t>выбранных</w:t>
      </w:r>
      <w:r w:rsidR="0053426B" w:rsidRPr="00FB3312">
        <w:rPr>
          <w:rFonts w:ascii="Times New Roman" w:hAnsi="Times New Roman"/>
          <w:sz w:val="24"/>
          <w:szCs w:val="24"/>
        </w:rPr>
        <w:t xml:space="preserve"> </w:t>
      </w:r>
      <w:r w:rsidRPr="00FB3312">
        <w:rPr>
          <w:rFonts w:ascii="Times New Roman" w:hAnsi="Times New Roman"/>
          <w:sz w:val="24"/>
          <w:szCs w:val="24"/>
        </w:rPr>
        <w:t>Вами ответов и решений.</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Выполнение</w:t>
      </w:r>
      <w:r w:rsidR="0053426B" w:rsidRPr="00FB3312">
        <w:rPr>
          <w:rFonts w:ascii="Times New Roman" w:hAnsi="Times New Roman"/>
          <w:sz w:val="24"/>
          <w:szCs w:val="24"/>
        </w:rPr>
        <w:t xml:space="preserve"> </w:t>
      </w:r>
      <w:r w:rsidRPr="00FB3312">
        <w:rPr>
          <w:rFonts w:ascii="Times New Roman" w:hAnsi="Times New Roman"/>
          <w:sz w:val="24"/>
          <w:szCs w:val="24"/>
        </w:rPr>
        <w:t>заданий</w:t>
      </w:r>
      <w:r w:rsidR="0053426B" w:rsidRPr="00FB3312">
        <w:rPr>
          <w:rFonts w:ascii="Times New Roman" w:hAnsi="Times New Roman"/>
          <w:sz w:val="24"/>
          <w:szCs w:val="24"/>
        </w:rPr>
        <w:t xml:space="preserve"> </w:t>
      </w:r>
      <w:r w:rsidRPr="00FB3312">
        <w:rPr>
          <w:rFonts w:ascii="Times New Roman" w:hAnsi="Times New Roman"/>
          <w:sz w:val="24"/>
          <w:szCs w:val="24"/>
        </w:rPr>
        <w:t>целесообразно</w:t>
      </w:r>
      <w:r w:rsidR="0053426B" w:rsidRPr="00FB3312">
        <w:rPr>
          <w:rFonts w:ascii="Times New Roman" w:hAnsi="Times New Roman"/>
          <w:sz w:val="24"/>
          <w:szCs w:val="24"/>
        </w:rPr>
        <w:t xml:space="preserve"> </w:t>
      </w:r>
      <w:r w:rsidRPr="00FB3312">
        <w:rPr>
          <w:rFonts w:ascii="Times New Roman" w:hAnsi="Times New Roman"/>
          <w:sz w:val="24"/>
          <w:szCs w:val="24"/>
        </w:rPr>
        <w:t>организовать</w:t>
      </w:r>
      <w:r w:rsidR="0053426B" w:rsidRPr="00FB3312">
        <w:rPr>
          <w:rFonts w:ascii="Times New Roman" w:hAnsi="Times New Roman"/>
          <w:sz w:val="24"/>
          <w:szCs w:val="24"/>
        </w:rPr>
        <w:t xml:space="preserve"> </w:t>
      </w:r>
      <w:r w:rsidRPr="00FB3312">
        <w:rPr>
          <w:rFonts w:ascii="Times New Roman" w:hAnsi="Times New Roman"/>
          <w:sz w:val="24"/>
          <w:szCs w:val="24"/>
        </w:rPr>
        <w:t>следующим</w:t>
      </w:r>
      <w:r w:rsidR="0053426B" w:rsidRPr="00FB3312">
        <w:rPr>
          <w:rFonts w:ascii="Times New Roman" w:hAnsi="Times New Roman"/>
          <w:sz w:val="24"/>
          <w:szCs w:val="24"/>
        </w:rPr>
        <w:t xml:space="preserve"> </w:t>
      </w:r>
      <w:r w:rsidRPr="00FB3312">
        <w:rPr>
          <w:rFonts w:ascii="Times New Roman" w:hAnsi="Times New Roman"/>
          <w:sz w:val="24"/>
          <w:szCs w:val="24"/>
        </w:rPr>
        <w:t>образом:</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не</w:t>
      </w:r>
      <w:r w:rsidR="0053426B" w:rsidRPr="00FB3312">
        <w:rPr>
          <w:rFonts w:ascii="Times New Roman" w:hAnsi="Times New Roman"/>
          <w:sz w:val="24"/>
          <w:szCs w:val="24"/>
        </w:rPr>
        <w:t xml:space="preserve"> </w:t>
      </w:r>
      <w:r w:rsidRPr="00FB3312">
        <w:rPr>
          <w:rFonts w:ascii="Times New Roman" w:hAnsi="Times New Roman"/>
          <w:sz w:val="24"/>
          <w:szCs w:val="24"/>
        </w:rPr>
        <w:t>спеша,</w:t>
      </w:r>
      <w:r w:rsidR="0053426B" w:rsidRPr="00FB3312">
        <w:rPr>
          <w:rFonts w:ascii="Times New Roman" w:hAnsi="Times New Roman"/>
          <w:sz w:val="24"/>
          <w:szCs w:val="24"/>
        </w:rPr>
        <w:t xml:space="preserve"> </w:t>
      </w:r>
      <w:r w:rsidRPr="00FB3312">
        <w:rPr>
          <w:rFonts w:ascii="Times New Roman" w:hAnsi="Times New Roman"/>
          <w:sz w:val="24"/>
          <w:szCs w:val="24"/>
        </w:rPr>
        <w:t>внимательно</w:t>
      </w:r>
      <w:r w:rsidR="0053426B" w:rsidRPr="00FB3312">
        <w:rPr>
          <w:rFonts w:ascii="Times New Roman" w:hAnsi="Times New Roman"/>
          <w:sz w:val="24"/>
          <w:szCs w:val="24"/>
        </w:rPr>
        <w:t xml:space="preserve"> </w:t>
      </w:r>
      <w:r w:rsidRPr="00FB3312">
        <w:rPr>
          <w:rFonts w:ascii="Times New Roman" w:hAnsi="Times New Roman"/>
          <w:sz w:val="24"/>
          <w:szCs w:val="24"/>
        </w:rPr>
        <w:t>прочитайте</w:t>
      </w:r>
      <w:r w:rsidR="0053426B" w:rsidRPr="00FB3312">
        <w:rPr>
          <w:rFonts w:ascii="Times New Roman" w:hAnsi="Times New Roman"/>
          <w:sz w:val="24"/>
          <w:szCs w:val="24"/>
        </w:rPr>
        <w:t xml:space="preserve"> </w:t>
      </w:r>
      <w:r w:rsidRPr="00FB3312">
        <w:rPr>
          <w:rFonts w:ascii="Times New Roman" w:hAnsi="Times New Roman"/>
          <w:sz w:val="24"/>
          <w:szCs w:val="24"/>
        </w:rPr>
        <w:t>задание;</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определите,</w:t>
      </w:r>
      <w:r w:rsidR="0053426B" w:rsidRPr="00FB3312">
        <w:rPr>
          <w:rFonts w:ascii="Times New Roman" w:hAnsi="Times New Roman"/>
          <w:sz w:val="24"/>
          <w:szCs w:val="24"/>
        </w:rPr>
        <w:t xml:space="preserve"> </w:t>
      </w:r>
      <w:r w:rsidRPr="00FB3312">
        <w:rPr>
          <w:rFonts w:ascii="Times New Roman" w:hAnsi="Times New Roman"/>
          <w:sz w:val="24"/>
          <w:szCs w:val="24"/>
        </w:rPr>
        <w:t>какой</w:t>
      </w:r>
      <w:r w:rsidR="0053426B" w:rsidRPr="00FB3312">
        <w:rPr>
          <w:rFonts w:ascii="Times New Roman" w:hAnsi="Times New Roman"/>
          <w:sz w:val="24"/>
          <w:szCs w:val="24"/>
        </w:rPr>
        <w:t xml:space="preserve"> </w:t>
      </w:r>
      <w:r w:rsidRPr="00FB3312">
        <w:rPr>
          <w:rFonts w:ascii="Times New Roman" w:hAnsi="Times New Roman"/>
          <w:sz w:val="24"/>
          <w:szCs w:val="24"/>
        </w:rPr>
        <w:t>из</w:t>
      </w:r>
      <w:r w:rsidR="0053426B" w:rsidRPr="00FB3312">
        <w:rPr>
          <w:rFonts w:ascii="Times New Roman" w:hAnsi="Times New Roman"/>
          <w:sz w:val="24"/>
          <w:szCs w:val="24"/>
        </w:rPr>
        <w:t xml:space="preserve"> </w:t>
      </w:r>
      <w:r w:rsidRPr="00FB3312">
        <w:rPr>
          <w:rFonts w:ascii="Times New Roman" w:hAnsi="Times New Roman"/>
          <w:sz w:val="24"/>
          <w:szCs w:val="24"/>
        </w:rPr>
        <w:t>предложенных</w:t>
      </w:r>
      <w:r w:rsidR="0053426B" w:rsidRPr="00FB3312">
        <w:rPr>
          <w:rFonts w:ascii="Times New Roman" w:hAnsi="Times New Roman"/>
          <w:sz w:val="24"/>
          <w:szCs w:val="24"/>
        </w:rPr>
        <w:t xml:space="preserve"> </w:t>
      </w:r>
      <w:r w:rsidRPr="00FB3312">
        <w:rPr>
          <w:rFonts w:ascii="Times New Roman" w:hAnsi="Times New Roman"/>
          <w:sz w:val="24"/>
          <w:szCs w:val="24"/>
        </w:rPr>
        <w:t>вариантов</w:t>
      </w:r>
      <w:r w:rsidR="0053426B" w:rsidRPr="00FB3312">
        <w:rPr>
          <w:rFonts w:ascii="Times New Roman" w:hAnsi="Times New Roman"/>
          <w:sz w:val="24"/>
          <w:szCs w:val="24"/>
        </w:rPr>
        <w:t xml:space="preserve"> </w:t>
      </w:r>
      <w:r w:rsidRPr="00FB3312">
        <w:rPr>
          <w:rFonts w:ascii="Times New Roman" w:hAnsi="Times New Roman"/>
          <w:sz w:val="24"/>
          <w:szCs w:val="24"/>
        </w:rPr>
        <w:t>ответа</w:t>
      </w:r>
      <w:r w:rsidR="0053426B" w:rsidRPr="00FB3312">
        <w:rPr>
          <w:rFonts w:ascii="Times New Roman" w:hAnsi="Times New Roman"/>
          <w:sz w:val="24"/>
          <w:szCs w:val="24"/>
        </w:rPr>
        <w:t xml:space="preserve"> </w:t>
      </w:r>
      <w:r w:rsidRPr="00FB3312">
        <w:rPr>
          <w:rFonts w:ascii="Times New Roman" w:hAnsi="Times New Roman"/>
          <w:sz w:val="24"/>
          <w:szCs w:val="24"/>
        </w:rPr>
        <w:t>(в</w:t>
      </w:r>
      <w:r w:rsidR="0053426B" w:rsidRPr="00FB3312">
        <w:rPr>
          <w:rFonts w:ascii="Times New Roman" w:hAnsi="Times New Roman"/>
          <w:sz w:val="24"/>
          <w:szCs w:val="24"/>
        </w:rPr>
        <w:t xml:space="preserve"> </w:t>
      </w:r>
      <w:r w:rsidRPr="00FB3312">
        <w:rPr>
          <w:rFonts w:ascii="Times New Roman" w:hAnsi="Times New Roman"/>
          <w:sz w:val="24"/>
          <w:szCs w:val="24"/>
        </w:rPr>
        <w:t>случае</w:t>
      </w:r>
      <w:r w:rsidR="0053426B" w:rsidRPr="00FB3312">
        <w:rPr>
          <w:rFonts w:ascii="Times New Roman" w:hAnsi="Times New Roman"/>
          <w:sz w:val="24"/>
          <w:szCs w:val="24"/>
        </w:rPr>
        <w:t xml:space="preserve"> </w:t>
      </w:r>
      <w:r w:rsidRPr="00FB3312">
        <w:rPr>
          <w:rFonts w:ascii="Times New Roman" w:hAnsi="Times New Roman"/>
          <w:sz w:val="24"/>
          <w:szCs w:val="24"/>
        </w:rPr>
        <w:t>использования</w:t>
      </w:r>
      <w:r w:rsidR="0053426B" w:rsidRPr="00FB3312">
        <w:rPr>
          <w:rFonts w:ascii="Times New Roman" w:hAnsi="Times New Roman"/>
          <w:sz w:val="24"/>
          <w:szCs w:val="24"/>
        </w:rPr>
        <w:t xml:space="preserve"> </w:t>
      </w:r>
      <w:r w:rsidRPr="00FB3312">
        <w:rPr>
          <w:rFonts w:ascii="Times New Roman" w:hAnsi="Times New Roman"/>
          <w:sz w:val="24"/>
          <w:szCs w:val="24"/>
        </w:rPr>
        <w:t>заданий</w:t>
      </w:r>
      <w:r w:rsidR="0053426B" w:rsidRPr="00FB3312">
        <w:rPr>
          <w:rFonts w:ascii="Times New Roman" w:hAnsi="Times New Roman"/>
          <w:sz w:val="24"/>
          <w:szCs w:val="24"/>
        </w:rPr>
        <w:t xml:space="preserve"> </w:t>
      </w:r>
      <w:r w:rsidRPr="00FB3312">
        <w:rPr>
          <w:rFonts w:ascii="Times New Roman" w:hAnsi="Times New Roman"/>
          <w:sz w:val="24"/>
          <w:szCs w:val="24"/>
        </w:rPr>
        <w:t>с</w:t>
      </w:r>
      <w:r w:rsidR="0053426B" w:rsidRPr="00FB3312">
        <w:rPr>
          <w:rFonts w:ascii="Times New Roman" w:hAnsi="Times New Roman"/>
          <w:sz w:val="24"/>
          <w:szCs w:val="24"/>
        </w:rPr>
        <w:t xml:space="preserve"> </w:t>
      </w:r>
      <w:r w:rsidRPr="00FB3312">
        <w:rPr>
          <w:rFonts w:ascii="Times New Roman" w:hAnsi="Times New Roman"/>
          <w:sz w:val="24"/>
          <w:szCs w:val="24"/>
        </w:rPr>
        <w:t>выбором ответа)наиболее</w:t>
      </w:r>
      <w:r w:rsidR="0053426B" w:rsidRPr="00FB3312">
        <w:rPr>
          <w:rFonts w:ascii="Times New Roman" w:hAnsi="Times New Roman"/>
          <w:sz w:val="24"/>
          <w:szCs w:val="24"/>
        </w:rPr>
        <w:t xml:space="preserve"> </w:t>
      </w:r>
      <w:r w:rsidRPr="00FB3312">
        <w:rPr>
          <w:rFonts w:ascii="Times New Roman" w:hAnsi="Times New Roman"/>
          <w:sz w:val="24"/>
          <w:szCs w:val="24"/>
        </w:rPr>
        <w:t>верный и</w:t>
      </w:r>
      <w:r w:rsidR="0053426B" w:rsidRPr="00FB3312">
        <w:rPr>
          <w:rFonts w:ascii="Times New Roman" w:hAnsi="Times New Roman"/>
          <w:sz w:val="24"/>
          <w:szCs w:val="24"/>
        </w:rPr>
        <w:t xml:space="preserve"> </w:t>
      </w:r>
      <w:r w:rsidRPr="00FB3312">
        <w:rPr>
          <w:rFonts w:ascii="Times New Roman" w:hAnsi="Times New Roman"/>
          <w:sz w:val="24"/>
          <w:szCs w:val="24"/>
        </w:rPr>
        <w:t>полный;</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напишите</w:t>
      </w:r>
      <w:r w:rsidR="0053426B" w:rsidRPr="00FB3312">
        <w:rPr>
          <w:rFonts w:ascii="Times New Roman" w:hAnsi="Times New Roman"/>
          <w:sz w:val="24"/>
          <w:szCs w:val="24"/>
        </w:rPr>
        <w:t xml:space="preserve"> </w:t>
      </w:r>
      <w:r w:rsidRPr="00FB3312">
        <w:rPr>
          <w:rFonts w:ascii="Times New Roman" w:hAnsi="Times New Roman"/>
          <w:sz w:val="24"/>
          <w:szCs w:val="24"/>
        </w:rPr>
        <w:t>букву</w:t>
      </w:r>
      <w:r w:rsidR="0053426B" w:rsidRPr="00FB3312">
        <w:rPr>
          <w:rFonts w:ascii="Times New Roman" w:hAnsi="Times New Roman"/>
          <w:sz w:val="24"/>
          <w:szCs w:val="24"/>
        </w:rPr>
        <w:t xml:space="preserve"> </w:t>
      </w:r>
      <w:r w:rsidRPr="00FB3312">
        <w:rPr>
          <w:rFonts w:ascii="Times New Roman" w:hAnsi="Times New Roman"/>
          <w:sz w:val="24"/>
          <w:szCs w:val="24"/>
        </w:rPr>
        <w:t>(цифру),</w:t>
      </w:r>
      <w:r w:rsidR="005705FF" w:rsidRPr="00FB3312">
        <w:rPr>
          <w:rFonts w:ascii="Times New Roman" w:hAnsi="Times New Roman"/>
          <w:sz w:val="24"/>
          <w:szCs w:val="24"/>
        </w:rPr>
        <w:t xml:space="preserve"> </w:t>
      </w:r>
      <w:r w:rsidRPr="00FB3312">
        <w:rPr>
          <w:rFonts w:ascii="Times New Roman" w:hAnsi="Times New Roman"/>
          <w:sz w:val="24"/>
          <w:szCs w:val="24"/>
        </w:rPr>
        <w:t>соответствующую</w:t>
      </w:r>
      <w:r w:rsidR="0053426B" w:rsidRPr="00FB3312">
        <w:rPr>
          <w:rFonts w:ascii="Times New Roman" w:hAnsi="Times New Roman"/>
          <w:sz w:val="24"/>
          <w:szCs w:val="24"/>
        </w:rPr>
        <w:t xml:space="preserve"> </w:t>
      </w:r>
      <w:r w:rsidRPr="00FB3312">
        <w:rPr>
          <w:rFonts w:ascii="Times New Roman" w:hAnsi="Times New Roman"/>
          <w:sz w:val="24"/>
          <w:szCs w:val="24"/>
        </w:rPr>
        <w:t>выбранному</w:t>
      </w:r>
      <w:r w:rsidR="0053426B" w:rsidRPr="00FB3312">
        <w:rPr>
          <w:rFonts w:ascii="Times New Roman" w:hAnsi="Times New Roman"/>
          <w:sz w:val="24"/>
          <w:szCs w:val="24"/>
        </w:rPr>
        <w:t xml:space="preserve"> </w:t>
      </w:r>
      <w:r w:rsidRPr="00FB3312">
        <w:rPr>
          <w:rFonts w:ascii="Times New Roman" w:hAnsi="Times New Roman"/>
          <w:sz w:val="24"/>
          <w:szCs w:val="24"/>
        </w:rPr>
        <w:t>Вами</w:t>
      </w:r>
      <w:r w:rsidR="0053426B" w:rsidRPr="00FB3312">
        <w:rPr>
          <w:rFonts w:ascii="Times New Roman" w:hAnsi="Times New Roman"/>
          <w:sz w:val="24"/>
          <w:szCs w:val="24"/>
        </w:rPr>
        <w:t xml:space="preserve"> </w:t>
      </w:r>
      <w:r w:rsidRPr="00FB3312">
        <w:rPr>
          <w:rFonts w:ascii="Times New Roman" w:hAnsi="Times New Roman"/>
          <w:sz w:val="24"/>
          <w:szCs w:val="24"/>
        </w:rPr>
        <w:t>ответу;</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продолжайте,</w:t>
      </w:r>
      <w:r w:rsidR="0053426B" w:rsidRPr="00FB3312">
        <w:rPr>
          <w:rFonts w:ascii="Times New Roman" w:hAnsi="Times New Roman"/>
          <w:sz w:val="24"/>
          <w:szCs w:val="24"/>
        </w:rPr>
        <w:t xml:space="preserve"> </w:t>
      </w:r>
      <w:r w:rsidRPr="00FB3312">
        <w:rPr>
          <w:rFonts w:ascii="Times New Roman" w:hAnsi="Times New Roman"/>
          <w:sz w:val="24"/>
          <w:szCs w:val="24"/>
        </w:rPr>
        <w:t>таким</w:t>
      </w:r>
      <w:r w:rsidR="0053426B" w:rsidRPr="00FB3312">
        <w:rPr>
          <w:rFonts w:ascii="Times New Roman" w:hAnsi="Times New Roman"/>
          <w:sz w:val="24"/>
          <w:szCs w:val="24"/>
        </w:rPr>
        <w:t xml:space="preserve"> </w:t>
      </w:r>
      <w:r w:rsidRPr="00FB3312">
        <w:rPr>
          <w:rFonts w:ascii="Times New Roman" w:hAnsi="Times New Roman"/>
          <w:sz w:val="24"/>
          <w:szCs w:val="24"/>
        </w:rPr>
        <w:t>образом,</w:t>
      </w:r>
      <w:r w:rsidR="0053426B" w:rsidRPr="00FB3312">
        <w:rPr>
          <w:rFonts w:ascii="Times New Roman" w:hAnsi="Times New Roman"/>
          <w:sz w:val="24"/>
          <w:szCs w:val="24"/>
        </w:rPr>
        <w:t xml:space="preserve"> </w:t>
      </w:r>
      <w:r w:rsidRPr="00FB3312">
        <w:rPr>
          <w:rFonts w:ascii="Times New Roman" w:hAnsi="Times New Roman"/>
          <w:sz w:val="24"/>
          <w:szCs w:val="24"/>
        </w:rPr>
        <w:t>работу</w:t>
      </w:r>
      <w:r w:rsidR="0053426B" w:rsidRPr="00FB3312">
        <w:rPr>
          <w:rFonts w:ascii="Times New Roman" w:hAnsi="Times New Roman"/>
          <w:sz w:val="24"/>
          <w:szCs w:val="24"/>
        </w:rPr>
        <w:t xml:space="preserve"> </w:t>
      </w:r>
      <w:r w:rsidRPr="00FB3312">
        <w:rPr>
          <w:rFonts w:ascii="Times New Roman" w:hAnsi="Times New Roman"/>
          <w:sz w:val="24"/>
          <w:szCs w:val="24"/>
        </w:rPr>
        <w:t>до</w:t>
      </w:r>
      <w:r w:rsidR="0053426B" w:rsidRPr="00FB3312">
        <w:rPr>
          <w:rFonts w:ascii="Times New Roman" w:hAnsi="Times New Roman"/>
          <w:sz w:val="24"/>
          <w:szCs w:val="24"/>
        </w:rPr>
        <w:t xml:space="preserve"> </w:t>
      </w:r>
      <w:r w:rsidRPr="00FB3312">
        <w:rPr>
          <w:rFonts w:ascii="Times New Roman" w:hAnsi="Times New Roman"/>
          <w:sz w:val="24"/>
          <w:szCs w:val="24"/>
        </w:rPr>
        <w:t>завершения</w:t>
      </w:r>
      <w:r w:rsidR="0053426B" w:rsidRPr="00FB3312">
        <w:rPr>
          <w:rFonts w:ascii="Times New Roman" w:hAnsi="Times New Roman"/>
          <w:sz w:val="24"/>
          <w:szCs w:val="24"/>
        </w:rPr>
        <w:t xml:space="preserve"> </w:t>
      </w:r>
      <w:r w:rsidRPr="00FB3312">
        <w:rPr>
          <w:rFonts w:ascii="Times New Roman" w:hAnsi="Times New Roman"/>
          <w:sz w:val="24"/>
          <w:szCs w:val="24"/>
        </w:rPr>
        <w:t>выполнения</w:t>
      </w:r>
      <w:r w:rsidR="0053426B" w:rsidRPr="00FB3312">
        <w:rPr>
          <w:rFonts w:ascii="Times New Roman" w:hAnsi="Times New Roman"/>
          <w:sz w:val="24"/>
          <w:szCs w:val="24"/>
        </w:rPr>
        <w:t xml:space="preserve"> </w:t>
      </w:r>
      <w:r w:rsidRPr="00FB3312">
        <w:rPr>
          <w:rFonts w:ascii="Times New Roman" w:hAnsi="Times New Roman"/>
          <w:sz w:val="24"/>
          <w:szCs w:val="24"/>
        </w:rPr>
        <w:t>тестовых</w:t>
      </w:r>
      <w:r w:rsidR="0053426B" w:rsidRPr="00FB3312">
        <w:rPr>
          <w:rFonts w:ascii="Times New Roman" w:hAnsi="Times New Roman"/>
          <w:sz w:val="24"/>
          <w:szCs w:val="24"/>
        </w:rPr>
        <w:t xml:space="preserve"> </w:t>
      </w:r>
      <w:r w:rsidRPr="00FB3312">
        <w:rPr>
          <w:rFonts w:ascii="Times New Roman" w:hAnsi="Times New Roman"/>
          <w:sz w:val="24"/>
          <w:szCs w:val="24"/>
        </w:rPr>
        <w:t>заданий;</w:t>
      </w:r>
    </w:p>
    <w:p w:rsidR="00164F0C" w:rsidRPr="00FB3312" w:rsidRDefault="00164F0C" w:rsidP="005705FF">
      <w:pPr>
        <w:pStyle w:val="a5"/>
        <w:widowControl w:val="0"/>
        <w:numPr>
          <w:ilvl w:val="0"/>
          <w:numId w:val="8"/>
        </w:numPr>
        <w:tabs>
          <w:tab w:val="left" w:pos="993"/>
        </w:tabs>
        <w:autoSpaceDE w:val="0"/>
        <w:autoSpaceDN w:val="0"/>
        <w:spacing w:after="0" w:line="360" w:lineRule="auto"/>
        <w:ind w:left="0" w:firstLine="707"/>
        <w:contextualSpacing w:val="0"/>
        <w:jc w:val="both"/>
        <w:rPr>
          <w:rFonts w:ascii="Times New Roman" w:hAnsi="Times New Roman"/>
          <w:sz w:val="24"/>
          <w:szCs w:val="24"/>
        </w:rPr>
      </w:pPr>
      <w:r w:rsidRPr="00FB3312">
        <w:rPr>
          <w:rFonts w:ascii="Times New Roman" w:hAnsi="Times New Roman"/>
          <w:sz w:val="24"/>
          <w:szCs w:val="24"/>
        </w:rPr>
        <w:t>после</w:t>
      </w:r>
      <w:r w:rsidR="0053426B" w:rsidRPr="00FB3312">
        <w:rPr>
          <w:rFonts w:ascii="Times New Roman" w:hAnsi="Times New Roman"/>
          <w:sz w:val="24"/>
          <w:szCs w:val="24"/>
        </w:rPr>
        <w:t xml:space="preserve"> </w:t>
      </w:r>
      <w:r w:rsidRPr="00FB3312">
        <w:rPr>
          <w:rFonts w:ascii="Times New Roman" w:hAnsi="Times New Roman"/>
          <w:sz w:val="24"/>
          <w:szCs w:val="24"/>
        </w:rPr>
        <w:t>выполнения</w:t>
      </w:r>
      <w:r w:rsidR="0053426B" w:rsidRPr="00FB3312">
        <w:rPr>
          <w:rFonts w:ascii="Times New Roman" w:hAnsi="Times New Roman"/>
          <w:sz w:val="24"/>
          <w:szCs w:val="24"/>
        </w:rPr>
        <w:t xml:space="preserve"> </w:t>
      </w:r>
      <w:r w:rsidRPr="00FB3312">
        <w:rPr>
          <w:rFonts w:ascii="Times New Roman" w:hAnsi="Times New Roman"/>
          <w:sz w:val="24"/>
          <w:szCs w:val="24"/>
        </w:rPr>
        <w:t>всех</w:t>
      </w:r>
      <w:r w:rsidR="0053426B" w:rsidRPr="00FB3312">
        <w:rPr>
          <w:rFonts w:ascii="Times New Roman" w:hAnsi="Times New Roman"/>
          <w:sz w:val="24"/>
          <w:szCs w:val="24"/>
        </w:rPr>
        <w:t xml:space="preserve"> предложенных </w:t>
      </w:r>
      <w:r w:rsidRPr="00FB3312">
        <w:rPr>
          <w:rFonts w:ascii="Times New Roman" w:hAnsi="Times New Roman"/>
          <w:sz w:val="24"/>
          <w:szCs w:val="24"/>
        </w:rPr>
        <w:t>заданий</w:t>
      </w:r>
      <w:r w:rsidR="0053426B" w:rsidRPr="00FB3312">
        <w:rPr>
          <w:rFonts w:ascii="Times New Roman" w:hAnsi="Times New Roman"/>
          <w:sz w:val="24"/>
          <w:szCs w:val="24"/>
        </w:rPr>
        <w:t xml:space="preserve"> </w:t>
      </w:r>
      <w:r w:rsidRPr="00FB3312">
        <w:rPr>
          <w:rFonts w:ascii="Times New Roman" w:hAnsi="Times New Roman"/>
          <w:sz w:val="24"/>
          <w:szCs w:val="24"/>
        </w:rPr>
        <w:t>еще</w:t>
      </w:r>
      <w:r w:rsidR="0053426B" w:rsidRPr="00FB3312">
        <w:rPr>
          <w:rFonts w:ascii="Times New Roman" w:hAnsi="Times New Roman"/>
          <w:sz w:val="24"/>
          <w:szCs w:val="24"/>
        </w:rPr>
        <w:t xml:space="preserve"> </w:t>
      </w:r>
      <w:r w:rsidRPr="00FB3312">
        <w:rPr>
          <w:rFonts w:ascii="Times New Roman" w:hAnsi="Times New Roman"/>
          <w:sz w:val="24"/>
          <w:szCs w:val="24"/>
        </w:rPr>
        <w:t>раз</w:t>
      </w:r>
      <w:r w:rsidR="0053426B" w:rsidRPr="00FB3312">
        <w:rPr>
          <w:rFonts w:ascii="Times New Roman" w:hAnsi="Times New Roman"/>
          <w:sz w:val="24"/>
          <w:szCs w:val="24"/>
        </w:rPr>
        <w:t xml:space="preserve"> </w:t>
      </w:r>
      <w:r w:rsidRPr="00FB3312">
        <w:rPr>
          <w:rFonts w:ascii="Times New Roman" w:hAnsi="Times New Roman"/>
          <w:sz w:val="24"/>
          <w:szCs w:val="24"/>
        </w:rPr>
        <w:t>удостоверьтесь</w:t>
      </w:r>
      <w:r w:rsidR="0053426B" w:rsidRPr="00FB3312">
        <w:rPr>
          <w:rFonts w:ascii="Times New Roman" w:hAnsi="Times New Roman"/>
          <w:sz w:val="24"/>
          <w:szCs w:val="24"/>
        </w:rPr>
        <w:t xml:space="preserve"> </w:t>
      </w:r>
      <w:r w:rsidRPr="00FB3312">
        <w:rPr>
          <w:rFonts w:ascii="Times New Roman" w:hAnsi="Times New Roman"/>
          <w:sz w:val="24"/>
          <w:szCs w:val="24"/>
        </w:rPr>
        <w:t>в</w:t>
      </w:r>
      <w:r w:rsidR="0053426B" w:rsidRPr="00FB3312">
        <w:rPr>
          <w:rFonts w:ascii="Times New Roman" w:hAnsi="Times New Roman"/>
          <w:sz w:val="24"/>
          <w:szCs w:val="24"/>
        </w:rPr>
        <w:t xml:space="preserve"> </w:t>
      </w:r>
      <w:r w:rsidRPr="00FB3312">
        <w:rPr>
          <w:rFonts w:ascii="Times New Roman" w:hAnsi="Times New Roman"/>
          <w:sz w:val="24"/>
          <w:szCs w:val="24"/>
        </w:rPr>
        <w:t>правильности</w:t>
      </w:r>
      <w:r w:rsidR="0053426B" w:rsidRPr="00FB3312">
        <w:rPr>
          <w:rFonts w:ascii="Times New Roman" w:hAnsi="Times New Roman"/>
          <w:sz w:val="24"/>
          <w:szCs w:val="24"/>
        </w:rPr>
        <w:t xml:space="preserve"> </w:t>
      </w:r>
      <w:r w:rsidRPr="00FB3312">
        <w:rPr>
          <w:rFonts w:ascii="Times New Roman" w:hAnsi="Times New Roman"/>
          <w:sz w:val="24"/>
          <w:szCs w:val="24"/>
        </w:rPr>
        <w:t>ваших</w:t>
      </w:r>
      <w:r w:rsidR="0053426B" w:rsidRPr="00FB3312">
        <w:rPr>
          <w:rFonts w:ascii="Times New Roman" w:hAnsi="Times New Roman"/>
          <w:sz w:val="24"/>
          <w:szCs w:val="24"/>
        </w:rPr>
        <w:t xml:space="preserve"> </w:t>
      </w:r>
      <w:r w:rsidRPr="00FB3312">
        <w:rPr>
          <w:rFonts w:ascii="Times New Roman" w:hAnsi="Times New Roman"/>
          <w:sz w:val="24"/>
          <w:szCs w:val="24"/>
        </w:rPr>
        <w:t>ответов.</w:t>
      </w:r>
    </w:p>
    <w:p w:rsidR="00164F0C" w:rsidRPr="00FB3312" w:rsidRDefault="00164F0C" w:rsidP="00A97269">
      <w:pPr>
        <w:pStyle w:val="aa"/>
        <w:spacing w:after="0" w:line="360" w:lineRule="auto"/>
        <w:ind w:firstLine="709"/>
        <w:rPr>
          <w:rFonts w:ascii="Times New Roman" w:hAnsi="Times New Roman" w:cs="Times New Roman"/>
          <w:sz w:val="24"/>
          <w:szCs w:val="24"/>
        </w:rPr>
      </w:pPr>
      <w:r w:rsidRPr="00FB3312">
        <w:rPr>
          <w:rFonts w:ascii="Times New Roman" w:hAnsi="Times New Roman" w:cs="Times New Roman"/>
          <w:sz w:val="24"/>
          <w:szCs w:val="24"/>
        </w:rPr>
        <w:t>Не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спешите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сдавать решения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досрочно,</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еще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раз</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проверьте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все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решения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и</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ответы.</w:t>
      </w:r>
    </w:p>
    <w:p w:rsidR="00164F0C" w:rsidRPr="00FB3312" w:rsidRDefault="00164F0C" w:rsidP="005705FF">
      <w:pPr>
        <w:pStyle w:val="aa"/>
        <w:spacing w:after="0" w:line="360" w:lineRule="auto"/>
        <w:ind w:firstLine="707"/>
        <w:jc w:val="both"/>
        <w:rPr>
          <w:rFonts w:ascii="Times New Roman" w:hAnsi="Times New Roman" w:cs="Times New Roman"/>
          <w:sz w:val="24"/>
          <w:szCs w:val="24"/>
        </w:rPr>
      </w:pPr>
      <w:r w:rsidRPr="00FB3312">
        <w:rPr>
          <w:rFonts w:ascii="Times New Roman" w:hAnsi="Times New Roman" w:cs="Times New Roman"/>
          <w:sz w:val="24"/>
          <w:szCs w:val="24"/>
        </w:rPr>
        <w:t>Задание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теоретического</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тура</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считается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выполненным,</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если</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Вы</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вовремя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сдаете</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его</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членам</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жюри.</w:t>
      </w:r>
    </w:p>
    <w:p w:rsidR="00164F0C" w:rsidRPr="00FB3312" w:rsidRDefault="00164F0C" w:rsidP="00C41B6D">
      <w:pPr>
        <w:pStyle w:val="aa"/>
        <w:spacing w:after="0" w:line="360" w:lineRule="auto"/>
        <w:ind w:firstLine="707"/>
        <w:rPr>
          <w:rFonts w:ascii="Times New Roman" w:hAnsi="Times New Roman" w:cs="Times New Roman"/>
          <w:sz w:val="24"/>
          <w:szCs w:val="24"/>
        </w:rPr>
      </w:pPr>
      <w:r w:rsidRPr="00FB3312">
        <w:rPr>
          <w:rFonts w:ascii="Times New Roman" w:hAnsi="Times New Roman" w:cs="Times New Roman"/>
          <w:sz w:val="24"/>
          <w:szCs w:val="24"/>
        </w:rPr>
        <w:t>Максимальная</w:t>
      </w:r>
      <w:r w:rsidR="0053426B" w:rsidRPr="00FB3312">
        <w:rPr>
          <w:rFonts w:ascii="Times New Roman" w:hAnsi="Times New Roman" w:cs="Times New Roman"/>
          <w:sz w:val="24"/>
          <w:szCs w:val="24"/>
        </w:rPr>
        <w:t xml:space="preserve"> </w:t>
      </w:r>
      <w:r w:rsidRPr="00FB3312">
        <w:rPr>
          <w:rFonts w:ascii="Times New Roman" w:hAnsi="Times New Roman" w:cs="Times New Roman"/>
          <w:sz w:val="24"/>
          <w:szCs w:val="24"/>
        </w:rPr>
        <w:t>оценка –</w:t>
      </w:r>
      <w:r w:rsidR="005705FF" w:rsidRPr="00FB3312">
        <w:rPr>
          <w:rFonts w:ascii="Times New Roman" w:hAnsi="Times New Roman" w:cs="Times New Roman"/>
          <w:sz w:val="24"/>
          <w:szCs w:val="24"/>
        </w:rPr>
        <w:t xml:space="preserve"> </w:t>
      </w:r>
      <w:r w:rsidRPr="00FB3312">
        <w:rPr>
          <w:rFonts w:ascii="Times New Roman" w:hAnsi="Times New Roman" w:cs="Times New Roman"/>
          <w:sz w:val="24"/>
          <w:szCs w:val="24"/>
        </w:rPr>
        <w:t>(___)</w:t>
      </w:r>
      <w:r w:rsidR="005705FF" w:rsidRPr="00FB3312">
        <w:rPr>
          <w:rFonts w:ascii="Times New Roman" w:hAnsi="Times New Roman" w:cs="Times New Roman"/>
          <w:sz w:val="24"/>
          <w:szCs w:val="24"/>
        </w:rPr>
        <w:t xml:space="preserve"> </w:t>
      </w:r>
      <w:r w:rsidRPr="00FB3312">
        <w:rPr>
          <w:rFonts w:ascii="Times New Roman" w:hAnsi="Times New Roman" w:cs="Times New Roman"/>
          <w:sz w:val="24"/>
          <w:szCs w:val="24"/>
        </w:rPr>
        <w:t>баллов</w:t>
      </w:r>
      <w:r w:rsidR="005705FF" w:rsidRPr="00FB3312">
        <w:rPr>
          <w:rFonts w:ascii="Times New Roman" w:hAnsi="Times New Roman" w:cs="Times New Roman"/>
          <w:sz w:val="24"/>
          <w:szCs w:val="24"/>
        </w:rPr>
        <w:t>.</w:t>
      </w:r>
    </w:p>
    <w:p w:rsidR="005705FF" w:rsidRPr="00FB3312" w:rsidRDefault="005705FF" w:rsidP="00C41B6D">
      <w:pPr>
        <w:pStyle w:val="31"/>
        <w:spacing w:line="360" w:lineRule="auto"/>
        <w:ind w:left="0"/>
        <w:jc w:val="right"/>
      </w:pPr>
    </w:p>
    <w:p w:rsidR="00164F0C" w:rsidRPr="00FB3312" w:rsidRDefault="00164F0C" w:rsidP="00C41B6D">
      <w:pPr>
        <w:pStyle w:val="31"/>
        <w:spacing w:line="360" w:lineRule="auto"/>
        <w:ind w:left="0"/>
        <w:jc w:val="right"/>
      </w:pPr>
      <w:r w:rsidRPr="00FB3312">
        <w:t>Приложение2.</w:t>
      </w:r>
    </w:p>
    <w:p w:rsidR="00164F0C" w:rsidRPr="00FB3312" w:rsidRDefault="00164F0C" w:rsidP="00C41B6D">
      <w:pPr>
        <w:pStyle w:val="a5"/>
        <w:spacing w:after="0" w:line="360" w:lineRule="auto"/>
        <w:ind w:left="0" w:firstLine="709"/>
        <w:jc w:val="right"/>
        <w:rPr>
          <w:rFonts w:ascii="Times New Roman" w:hAnsi="Times New Roman"/>
          <w:b/>
          <w:bCs/>
          <w:sz w:val="24"/>
          <w:szCs w:val="24"/>
        </w:rPr>
      </w:pPr>
    </w:p>
    <w:p w:rsidR="00141E25" w:rsidRPr="00FB3312" w:rsidRDefault="00141E25" w:rsidP="00C41B6D">
      <w:pPr>
        <w:pStyle w:val="a5"/>
        <w:spacing w:after="0" w:line="360" w:lineRule="auto"/>
        <w:ind w:left="0" w:firstLine="709"/>
        <w:jc w:val="center"/>
        <w:rPr>
          <w:rFonts w:ascii="Times New Roman" w:hAnsi="Times New Roman"/>
          <w:b/>
          <w:bCs/>
          <w:sz w:val="24"/>
          <w:szCs w:val="24"/>
        </w:rPr>
      </w:pPr>
      <w:r w:rsidRPr="00FB3312">
        <w:rPr>
          <w:rFonts w:ascii="Times New Roman" w:hAnsi="Times New Roman"/>
          <w:b/>
          <w:bCs/>
          <w:sz w:val="24"/>
          <w:szCs w:val="24"/>
        </w:rPr>
        <w:t>Ведомость оценивания работ участников</w:t>
      </w:r>
    </w:p>
    <w:p w:rsidR="00141E25" w:rsidRPr="00FB3312" w:rsidRDefault="00164F0C" w:rsidP="00C41B6D">
      <w:pPr>
        <w:pStyle w:val="a5"/>
        <w:spacing w:after="0" w:line="360" w:lineRule="auto"/>
        <w:ind w:left="0" w:firstLine="709"/>
        <w:jc w:val="center"/>
        <w:rPr>
          <w:rFonts w:ascii="Times New Roman" w:hAnsi="Times New Roman"/>
          <w:b/>
          <w:bCs/>
          <w:sz w:val="24"/>
          <w:szCs w:val="24"/>
        </w:rPr>
      </w:pPr>
      <w:r w:rsidRPr="00FB3312">
        <w:rPr>
          <w:rFonts w:ascii="Times New Roman" w:hAnsi="Times New Roman"/>
          <w:b/>
          <w:bCs/>
          <w:sz w:val="24"/>
          <w:szCs w:val="24"/>
        </w:rPr>
        <w:t>7</w:t>
      </w:r>
      <w:r w:rsidR="00141E25" w:rsidRPr="00FB3312">
        <w:rPr>
          <w:rFonts w:ascii="Times New Roman" w:hAnsi="Times New Roman"/>
          <w:b/>
          <w:bCs/>
          <w:sz w:val="24"/>
          <w:szCs w:val="24"/>
        </w:rPr>
        <w:t xml:space="preserve"> класс </w:t>
      </w:r>
    </w:p>
    <w:tbl>
      <w:tblPr>
        <w:tblW w:w="897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006"/>
        <w:gridCol w:w="540"/>
        <w:gridCol w:w="720"/>
        <w:gridCol w:w="585"/>
        <w:gridCol w:w="552"/>
        <w:gridCol w:w="1743"/>
        <w:gridCol w:w="1104"/>
      </w:tblGrid>
      <w:tr w:rsidR="00141E25" w:rsidRPr="00FB3312" w:rsidTr="00B15A38">
        <w:trPr>
          <w:trHeight w:val="435"/>
          <w:jc w:val="center"/>
        </w:trPr>
        <w:tc>
          <w:tcPr>
            <w:tcW w:w="720" w:type="dxa"/>
            <w:vMerge w:val="restart"/>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 п/п</w:t>
            </w:r>
          </w:p>
        </w:tc>
        <w:tc>
          <w:tcPr>
            <w:tcW w:w="3006" w:type="dxa"/>
            <w:vMerge w:val="restart"/>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Фамилия Имя Отчество</w:t>
            </w:r>
          </w:p>
        </w:tc>
        <w:tc>
          <w:tcPr>
            <w:tcW w:w="2397" w:type="dxa"/>
            <w:gridSpan w:val="4"/>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Количество баллов</w:t>
            </w:r>
          </w:p>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за задачу №</w:t>
            </w:r>
          </w:p>
        </w:tc>
        <w:tc>
          <w:tcPr>
            <w:tcW w:w="1743" w:type="dxa"/>
            <w:vMerge w:val="restart"/>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Итоговый балл</w:t>
            </w:r>
          </w:p>
        </w:tc>
        <w:tc>
          <w:tcPr>
            <w:tcW w:w="1104" w:type="dxa"/>
            <w:vMerge w:val="restart"/>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Рейтинг (место)</w:t>
            </w:r>
          </w:p>
        </w:tc>
      </w:tr>
      <w:tr w:rsidR="00141E25" w:rsidRPr="00FB3312" w:rsidTr="00B15A38">
        <w:trPr>
          <w:trHeight w:val="257"/>
          <w:jc w:val="center"/>
        </w:trPr>
        <w:tc>
          <w:tcPr>
            <w:tcW w:w="720" w:type="dxa"/>
            <w:vMerge/>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3006" w:type="dxa"/>
            <w:vMerge/>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40" w:type="dxa"/>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1</w:t>
            </w:r>
          </w:p>
        </w:tc>
        <w:tc>
          <w:tcPr>
            <w:tcW w:w="720" w:type="dxa"/>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2</w:t>
            </w:r>
          </w:p>
        </w:tc>
        <w:tc>
          <w:tcPr>
            <w:tcW w:w="585" w:type="dxa"/>
            <w:vAlign w:val="center"/>
          </w:tcPr>
          <w:p w:rsidR="00141E25" w:rsidRPr="00FB3312" w:rsidRDefault="00141E25" w:rsidP="00C41B6D">
            <w:pPr>
              <w:pStyle w:val="a5"/>
              <w:spacing w:after="0" w:line="360" w:lineRule="auto"/>
              <w:ind w:left="0"/>
              <w:rPr>
                <w:rFonts w:ascii="Times New Roman" w:hAnsi="Times New Roman"/>
                <w:bCs/>
                <w:sz w:val="24"/>
                <w:szCs w:val="24"/>
              </w:rPr>
            </w:pPr>
            <w:r w:rsidRPr="00FB3312">
              <w:rPr>
                <w:rFonts w:ascii="Times New Roman" w:hAnsi="Times New Roman"/>
                <w:bCs/>
                <w:sz w:val="24"/>
                <w:szCs w:val="24"/>
              </w:rPr>
              <w:t>3</w:t>
            </w:r>
          </w:p>
        </w:tc>
        <w:tc>
          <w:tcPr>
            <w:tcW w:w="552" w:type="dxa"/>
            <w:vAlign w:val="center"/>
          </w:tcPr>
          <w:p w:rsidR="00141E25" w:rsidRPr="00FB3312" w:rsidRDefault="00141E25" w:rsidP="00C41B6D">
            <w:pPr>
              <w:pStyle w:val="a5"/>
              <w:spacing w:after="0" w:line="360" w:lineRule="auto"/>
              <w:ind w:left="0"/>
              <w:rPr>
                <w:rFonts w:ascii="Times New Roman" w:hAnsi="Times New Roman"/>
                <w:bCs/>
                <w:sz w:val="24"/>
                <w:szCs w:val="24"/>
              </w:rPr>
            </w:pPr>
            <w:r w:rsidRPr="00FB3312">
              <w:rPr>
                <w:rFonts w:ascii="Times New Roman" w:hAnsi="Times New Roman"/>
                <w:bCs/>
                <w:sz w:val="24"/>
                <w:szCs w:val="24"/>
              </w:rPr>
              <w:t>4</w:t>
            </w:r>
          </w:p>
        </w:tc>
        <w:tc>
          <w:tcPr>
            <w:tcW w:w="1743" w:type="dxa"/>
            <w:vMerge/>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1104" w:type="dxa"/>
            <w:vMerge/>
            <w:vAlign w:val="center"/>
          </w:tcPr>
          <w:p w:rsidR="00141E25" w:rsidRPr="00FB3312" w:rsidRDefault="00141E25" w:rsidP="00C41B6D">
            <w:pPr>
              <w:pStyle w:val="a5"/>
              <w:spacing w:after="0" w:line="360" w:lineRule="auto"/>
              <w:ind w:left="0"/>
              <w:jc w:val="center"/>
              <w:rPr>
                <w:rFonts w:ascii="Times New Roman" w:hAnsi="Times New Roman"/>
                <w:bCs/>
                <w:sz w:val="24"/>
                <w:szCs w:val="24"/>
              </w:rPr>
            </w:pPr>
          </w:p>
        </w:tc>
      </w:tr>
      <w:tr w:rsidR="00141E25" w:rsidRPr="00FB3312" w:rsidTr="00B15A38">
        <w:trPr>
          <w:trHeight w:val="85"/>
          <w:jc w:val="center"/>
        </w:trPr>
        <w:tc>
          <w:tcPr>
            <w:tcW w:w="720" w:type="dxa"/>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1</w:t>
            </w:r>
          </w:p>
        </w:tc>
        <w:tc>
          <w:tcPr>
            <w:tcW w:w="3006"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40"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720"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85"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52"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1743"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1104"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r>
      <w:tr w:rsidR="00141E25" w:rsidRPr="00FB3312" w:rsidTr="00B15A38">
        <w:trPr>
          <w:trHeight w:val="70"/>
          <w:jc w:val="center"/>
        </w:trPr>
        <w:tc>
          <w:tcPr>
            <w:tcW w:w="720" w:type="dxa"/>
          </w:tcPr>
          <w:p w:rsidR="00141E25" w:rsidRPr="00FB3312" w:rsidRDefault="00141E25" w:rsidP="00C41B6D">
            <w:pPr>
              <w:pStyle w:val="a5"/>
              <w:spacing w:after="0" w:line="360" w:lineRule="auto"/>
              <w:ind w:left="0"/>
              <w:jc w:val="center"/>
              <w:rPr>
                <w:rFonts w:ascii="Times New Roman" w:hAnsi="Times New Roman"/>
                <w:bCs/>
                <w:sz w:val="24"/>
                <w:szCs w:val="24"/>
              </w:rPr>
            </w:pPr>
            <w:r w:rsidRPr="00FB3312">
              <w:rPr>
                <w:rFonts w:ascii="Times New Roman" w:hAnsi="Times New Roman"/>
                <w:bCs/>
                <w:sz w:val="24"/>
                <w:szCs w:val="24"/>
              </w:rPr>
              <w:t>2</w:t>
            </w:r>
          </w:p>
        </w:tc>
        <w:tc>
          <w:tcPr>
            <w:tcW w:w="3006"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40"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720"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85"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552"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1743"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c>
          <w:tcPr>
            <w:tcW w:w="1104" w:type="dxa"/>
          </w:tcPr>
          <w:p w:rsidR="00141E25" w:rsidRPr="00FB3312" w:rsidRDefault="00141E25" w:rsidP="00C41B6D">
            <w:pPr>
              <w:pStyle w:val="a5"/>
              <w:spacing w:after="0" w:line="360" w:lineRule="auto"/>
              <w:ind w:left="0"/>
              <w:jc w:val="center"/>
              <w:rPr>
                <w:rFonts w:ascii="Times New Roman" w:hAnsi="Times New Roman"/>
                <w:bCs/>
                <w:sz w:val="24"/>
                <w:szCs w:val="24"/>
              </w:rPr>
            </w:pPr>
          </w:p>
        </w:tc>
      </w:tr>
    </w:tbl>
    <w:p w:rsidR="005705FF" w:rsidRPr="00FB3312" w:rsidRDefault="005705FF" w:rsidP="00C41B6D">
      <w:pPr>
        <w:pStyle w:val="a5"/>
        <w:spacing w:after="0" w:line="360" w:lineRule="auto"/>
        <w:ind w:left="0" w:firstLine="709"/>
        <w:jc w:val="both"/>
        <w:rPr>
          <w:rFonts w:ascii="Times New Roman" w:hAnsi="Times New Roman"/>
          <w:bCs/>
          <w:sz w:val="24"/>
          <w:szCs w:val="24"/>
        </w:rPr>
      </w:pPr>
    </w:p>
    <w:p w:rsidR="00141E25" w:rsidRPr="00FB3312" w:rsidRDefault="00141E25" w:rsidP="00C41B6D">
      <w:pPr>
        <w:pStyle w:val="a5"/>
        <w:spacing w:after="0" w:line="360" w:lineRule="auto"/>
        <w:ind w:left="0" w:firstLine="709"/>
        <w:jc w:val="both"/>
        <w:rPr>
          <w:rFonts w:ascii="Times New Roman" w:hAnsi="Times New Roman"/>
          <w:bCs/>
          <w:sz w:val="24"/>
          <w:szCs w:val="24"/>
        </w:rPr>
      </w:pPr>
      <w:r w:rsidRPr="00FB3312">
        <w:rPr>
          <w:rFonts w:ascii="Times New Roman" w:hAnsi="Times New Roman"/>
          <w:bCs/>
          <w:sz w:val="24"/>
          <w:szCs w:val="24"/>
        </w:rPr>
        <w:t xml:space="preserve">Аналогичным образом оформляются ведомости оценивания работ участников из </w:t>
      </w:r>
      <w:r w:rsidR="005705FF" w:rsidRPr="00FB3312">
        <w:rPr>
          <w:rFonts w:ascii="Times New Roman" w:hAnsi="Times New Roman"/>
          <w:bCs/>
          <w:sz w:val="24"/>
          <w:szCs w:val="24"/>
        </w:rPr>
        <w:br/>
      </w:r>
      <w:r w:rsidR="00164F0C" w:rsidRPr="00FB3312">
        <w:rPr>
          <w:rFonts w:ascii="Times New Roman" w:hAnsi="Times New Roman"/>
          <w:bCs/>
          <w:sz w:val="24"/>
          <w:szCs w:val="24"/>
        </w:rPr>
        <w:t>7</w:t>
      </w:r>
      <w:r w:rsidRPr="00FB3312">
        <w:rPr>
          <w:rFonts w:ascii="Times New Roman" w:hAnsi="Times New Roman"/>
          <w:bCs/>
          <w:sz w:val="24"/>
          <w:szCs w:val="24"/>
        </w:rPr>
        <w:t xml:space="preserve"> -</w:t>
      </w:r>
      <w:r w:rsidR="005705FF" w:rsidRPr="00FB3312">
        <w:rPr>
          <w:rFonts w:ascii="Times New Roman" w:hAnsi="Times New Roman"/>
          <w:bCs/>
          <w:sz w:val="24"/>
          <w:szCs w:val="24"/>
        </w:rPr>
        <w:t xml:space="preserve"> </w:t>
      </w:r>
      <w:r w:rsidRPr="00FB3312">
        <w:rPr>
          <w:rFonts w:ascii="Times New Roman" w:hAnsi="Times New Roman"/>
          <w:bCs/>
          <w:sz w:val="24"/>
          <w:szCs w:val="24"/>
        </w:rPr>
        <w:t>11 классов.</w:t>
      </w:r>
    </w:p>
    <w:p w:rsidR="005705FF" w:rsidRPr="00FB3312" w:rsidRDefault="005705FF">
      <w:pPr>
        <w:rPr>
          <w:rFonts w:ascii="Times New Roman" w:hAnsi="Times New Roman" w:cs="Times New Roman"/>
          <w:b/>
          <w:sz w:val="24"/>
          <w:szCs w:val="24"/>
        </w:rPr>
      </w:pPr>
      <w:r w:rsidRPr="00FB3312">
        <w:rPr>
          <w:rFonts w:ascii="Times New Roman" w:hAnsi="Times New Roman" w:cs="Times New Roman"/>
          <w:b/>
          <w:sz w:val="24"/>
          <w:szCs w:val="24"/>
        </w:rPr>
        <w:br w:type="page"/>
      </w:r>
    </w:p>
    <w:p w:rsidR="00164F0C" w:rsidRPr="00FB3312" w:rsidRDefault="00164F0C" w:rsidP="00C41B6D">
      <w:pPr>
        <w:spacing w:after="0" w:line="360" w:lineRule="auto"/>
        <w:ind w:firstLine="709"/>
        <w:jc w:val="right"/>
        <w:rPr>
          <w:rFonts w:ascii="Times New Roman" w:hAnsi="Times New Roman" w:cs="Times New Roman"/>
          <w:b/>
          <w:sz w:val="24"/>
          <w:szCs w:val="24"/>
        </w:rPr>
      </w:pPr>
      <w:r w:rsidRPr="00FB3312">
        <w:rPr>
          <w:rFonts w:ascii="Times New Roman" w:hAnsi="Times New Roman" w:cs="Times New Roman"/>
          <w:b/>
          <w:sz w:val="24"/>
          <w:szCs w:val="24"/>
        </w:rPr>
        <w:lastRenderedPageBreak/>
        <w:t>Приложение 3</w:t>
      </w:r>
    </w:p>
    <w:p w:rsidR="00164F0C" w:rsidRPr="00FB3312" w:rsidRDefault="00164F0C" w:rsidP="00C41B6D">
      <w:pPr>
        <w:spacing w:after="0"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Форма</w:t>
      </w:r>
      <w:r w:rsidR="007C4B2A"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бланка</w:t>
      </w:r>
      <w:r w:rsidR="007C4B2A"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ответов</w:t>
      </w:r>
    </w:p>
    <w:p w:rsidR="00164F0C" w:rsidRPr="00FB3312" w:rsidRDefault="00164F0C" w:rsidP="00C41B6D">
      <w:pPr>
        <w:spacing w:after="0" w:line="360" w:lineRule="auto"/>
        <w:ind w:firstLine="709"/>
        <w:jc w:val="center"/>
        <w:rPr>
          <w:rFonts w:ascii="Times New Roman" w:hAnsi="Times New Roman" w:cs="Times New Roman"/>
          <w:sz w:val="24"/>
          <w:szCs w:val="24"/>
        </w:rPr>
      </w:pPr>
    </w:p>
    <w:p w:rsidR="00164F0C" w:rsidRPr="00FB3312" w:rsidRDefault="00164F0C" w:rsidP="00C41B6D">
      <w:pPr>
        <w:spacing w:after="0" w:line="360" w:lineRule="auto"/>
        <w:jc w:val="both"/>
        <w:rPr>
          <w:rFonts w:ascii="Times New Roman" w:hAnsi="Times New Roman" w:cs="Times New Roman"/>
          <w:sz w:val="24"/>
          <w:szCs w:val="24"/>
        </w:rPr>
      </w:pPr>
      <w:r w:rsidRPr="00FB3312">
        <w:rPr>
          <w:rFonts w:ascii="Times New Roman" w:hAnsi="Times New Roman" w:cs="Times New Roman"/>
          <w:noProof/>
          <w:sz w:val="24"/>
          <w:szCs w:val="24"/>
        </w:rPr>
        <w:drawing>
          <wp:inline distT="0" distB="0" distL="0" distR="0">
            <wp:extent cx="5924550" cy="81534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b="2030"/>
                    <a:stretch>
                      <a:fillRect/>
                    </a:stretch>
                  </pic:blipFill>
                  <pic:spPr bwMode="auto">
                    <a:xfrm>
                      <a:off x="0" y="0"/>
                      <a:ext cx="5924550" cy="8153400"/>
                    </a:xfrm>
                    <a:prstGeom prst="rect">
                      <a:avLst/>
                    </a:prstGeom>
                    <a:noFill/>
                    <a:ln w="9525">
                      <a:noFill/>
                      <a:miter lim="800000"/>
                      <a:headEnd/>
                      <a:tailEnd/>
                    </a:ln>
                  </pic:spPr>
                </pic:pic>
              </a:graphicData>
            </a:graphic>
          </wp:inline>
        </w:drawing>
      </w:r>
    </w:p>
    <w:p w:rsidR="00164F0C" w:rsidRPr="00FB3312" w:rsidRDefault="00164F0C" w:rsidP="00C41B6D">
      <w:pPr>
        <w:spacing w:after="0" w:line="360" w:lineRule="auto"/>
        <w:jc w:val="center"/>
        <w:rPr>
          <w:rFonts w:ascii="Times New Roman" w:hAnsi="Times New Roman" w:cs="Times New Roman"/>
          <w:b/>
          <w:sz w:val="24"/>
          <w:szCs w:val="24"/>
        </w:rPr>
      </w:pPr>
    </w:p>
    <w:p w:rsidR="00A62055" w:rsidRPr="00FB3312" w:rsidRDefault="00A62055" w:rsidP="00C41B6D">
      <w:pPr>
        <w:pStyle w:val="a5"/>
        <w:spacing w:after="0" w:line="360" w:lineRule="auto"/>
        <w:ind w:left="0" w:firstLine="709"/>
        <w:jc w:val="right"/>
        <w:rPr>
          <w:rFonts w:ascii="Times New Roman" w:hAnsi="Times New Roman"/>
          <w:b/>
          <w:bCs/>
          <w:sz w:val="24"/>
          <w:szCs w:val="24"/>
        </w:rPr>
      </w:pPr>
      <w:r w:rsidRPr="00FB3312">
        <w:rPr>
          <w:rFonts w:ascii="Times New Roman" w:hAnsi="Times New Roman"/>
          <w:b/>
          <w:bCs/>
          <w:sz w:val="24"/>
          <w:szCs w:val="24"/>
        </w:rPr>
        <w:lastRenderedPageBreak/>
        <w:t xml:space="preserve">Приложение </w:t>
      </w:r>
      <w:r w:rsidR="00164F0C" w:rsidRPr="00FB3312">
        <w:rPr>
          <w:rFonts w:ascii="Times New Roman" w:hAnsi="Times New Roman"/>
          <w:b/>
          <w:bCs/>
          <w:sz w:val="24"/>
          <w:szCs w:val="24"/>
        </w:rPr>
        <w:t>4</w:t>
      </w:r>
      <w:r w:rsidRPr="00FB3312">
        <w:rPr>
          <w:rFonts w:ascii="Times New Roman" w:hAnsi="Times New Roman"/>
          <w:b/>
          <w:bCs/>
          <w:sz w:val="24"/>
          <w:szCs w:val="24"/>
        </w:rPr>
        <w:t>.</w:t>
      </w:r>
    </w:p>
    <w:p w:rsidR="007D4699" w:rsidRPr="00FB3312" w:rsidRDefault="007D4699" w:rsidP="00C41B6D">
      <w:pPr>
        <w:spacing w:after="0"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Справочная</w:t>
      </w:r>
      <w:r w:rsidR="00CB23D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информация,</w:t>
      </w:r>
      <w:r w:rsidR="00CB23D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разрешенная</w:t>
      </w:r>
      <w:r w:rsidR="00CB23D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к</w:t>
      </w:r>
      <w:r w:rsidR="00CB23D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использованию</w:t>
      </w:r>
      <w:r w:rsidR="00CB23D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на</w:t>
      </w:r>
      <w:r w:rsidR="00CB23DF" w:rsidRPr="00FB3312">
        <w:rPr>
          <w:rFonts w:ascii="Times New Roman" w:hAnsi="Times New Roman" w:cs="Times New Roman"/>
          <w:b/>
          <w:sz w:val="24"/>
          <w:szCs w:val="24"/>
        </w:rPr>
        <w:t xml:space="preserve"> </w:t>
      </w:r>
      <w:r w:rsidRPr="00FB3312">
        <w:rPr>
          <w:rFonts w:ascii="Times New Roman" w:hAnsi="Times New Roman" w:cs="Times New Roman"/>
          <w:b/>
          <w:sz w:val="24"/>
          <w:szCs w:val="24"/>
        </w:rPr>
        <w:t>олимпиаде</w:t>
      </w:r>
    </w:p>
    <w:p w:rsidR="007D4699" w:rsidRPr="00FB3312" w:rsidRDefault="007D4699" w:rsidP="00C41B6D">
      <w:pPr>
        <w:spacing w:after="0" w:line="360" w:lineRule="auto"/>
        <w:rPr>
          <w:rFonts w:ascii="Times New Roman" w:hAnsi="Times New Roman" w:cs="Times New Roman"/>
          <w:b/>
          <w:i/>
          <w:spacing w:val="-57"/>
          <w:sz w:val="24"/>
          <w:szCs w:val="24"/>
        </w:rPr>
      </w:pPr>
      <w:r w:rsidRPr="00FB3312">
        <w:rPr>
          <w:rFonts w:ascii="Times New Roman" w:hAnsi="Times New Roman" w:cs="Times New Roman"/>
          <w:b/>
          <w:i/>
          <w:sz w:val="24"/>
          <w:szCs w:val="24"/>
        </w:rPr>
        <w:t>Основные физические и астрономические постоянные</w:t>
      </w:r>
    </w:p>
    <w:p w:rsidR="007D4699" w:rsidRPr="00FB3312" w:rsidRDefault="007D4699" w:rsidP="00C41B6D">
      <w:pPr>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 xml:space="preserve">Гравитационная постоянная </w:t>
      </w:r>
      <w:r w:rsidRPr="00FB3312">
        <w:rPr>
          <w:rFonts w:ascii="Times New Roman" w:hAnsi="Times New Roman" w:cs="Times New Roman"/>
          <w:i/>
          <w:sz w:val="24"/>
          <w:szCs w:val="24"/>
        </w:rPr>
        <w:t xml:space="preserve">G </w:t>
      </w:r>
      <w:r w:rsidRPr="00FB3312">
        <w:rPr>
          <w:rFonts w:ascii="Times New Roman" w:hAnsi="Times New Roman" w:cs="Times New Roman"/>
          <w:sz w:val="24"/>
          <w:szCs w:val="24"/>
        </w:rPr>
        <w:t>= 6.672∙10</w:t>
      </w:r>
      <w:r w:rsidRPr="00FB3312">
        <w:rPr>
          <w:rFonts w:ascii="Times New Roman" w:hAnsi="Times New Roman" w:cs="Times New Roman"/>
          <w:sz w:val="24"/>
          <w:szCs w:val="24"/>
          <w:vertAlign w:val="superscript"/>
        </w:rPr>
        <w:t>–11</w:t>
      </w:r>
      <w:r w:rsidRPr="00FB3312">
        <w:rPr>
          <w:rFonts w:ascii="Times New Roman" w:hAnsi="Times New Roman" w:cs="Times New Roman"/>
          <w:sz w:val="24"/>
          <w:szCs w:val="24"/>
        </w:rPr>
        <w:t xml:space="preserve"> м</w:t>
      </w:r>
      <w:r w:rsidRPr="00FB3312">
        <w:rPr>
          <w:rFonts w:ascii="Times New Roman" w:hAnsi="Times New Roman" w:cs="Times New Roman"/>
          <w:sz w:val="24"/>
          <w:szCs w:val="24"/>
          <w:vertAlign w:val="superscript"/>
        </w:rPr>
        <w:t>3</w:t>
      </w:r>
      <w:r w:rsidRPr="00FB3312">
        <w:rPr>
          <w:rFonts w:ascii="Times New Roman" w:hAnsi="Times New Roman" w:cs="Times New Roman"/>
          <w:sz w:val="24"/>
          <w:szCs w:val="24"/>
        </w:rPr>
        <w:t>∙кг</w:t>
      </w:r>
      <w:r w:rsidRPr="00FB3312">
        <w:rPr>
          <w:rFonts w:ascii="Times New Roman" w:hAnsi="Times New Roman" w:cs="Times New Roman"/>
          <w:sz w:val="24"/>
          <w:szCs w:val="24"/>
          <w:vertAlign w:val="superscript"/>
        </w:rPr>
        <w:t>–1</w:t>
      </w:r>
      <w:r w:rsidRPr="00FB3312">
        <w:rPr>
          <w:rFonts w:ascii="Times New Roman" w:hAnsi="Times New Roman" w:cs="Times New Roman"/>
          <w:sz w:val="24"/>
          <w:szCs w:val="24"/>
        </w:rPr>
        <w:t>∙с</w:t>
      </w:r>
      <w:r w:rsidRPr="00FB3312">
        <w:rPr>
          <w:rFonts w:ascii="Times New Roman" w:hAnsi="Times New Roman" w:cs="Times New Roman"/>
          <w:sz w:val="24"/>
          <w:szCs w:val="24"/>
          <w:vertAlign w:val="superscript"/>
        </w:rPr>
        <w:t>–2</w:t>
      </w:r>
    </w:p>
    <w:p w:rsidR="007D4699" w:rsidRPr="00FB3312" w:rsidRDefault="007D4699" w:rsidP="00C41B6D">
      <w:pPr>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Скорость света в</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 xml:space="preserve">вакууме </w:t>
      </w:r>
      <w:r w:rsidRPr="00FB3312">
        <w:rPr>
          <w:rFonts w:ascii="Times New Roman" w:hAnsi="Times New Roman" w:cs="Times New Roman"/>
          <w:i/>
          <w:sz w:val="24"/>
          <w:szCs w:val="24"/>
        </w:rPr>
        <w:t>c</w:t>
      </w:r>
      <w:r w:rsidR="00007C0C" w:rsidRPr="00FB3312">
        <w:rPr>
          <w:rFonts w:ascii="Times New Roman" w:hAnsi="Times New Roman" w:cs="Times New Roman"/>
          <w:i/>
          <w:sz w:val="24"/>
          <w:szCs w:val="24"/>
        </w:rPr>
        <w:t xml:space="preserve"> </w:t>
      </w:r>
      <w:r w:rsidRPr="00FB3312">
        <w:rPr>
          <w:rFonts w:ascii="Times New Roman" w:hAnsi="Times New Roman" w:cs="Times New Roman"/>
          <w:sz w:val="24"/>
          <w:szCs w:val="24"/>
        </w:rPr>
        <w:t>=</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2.998∙10</w:t>
      </w:r>
      <w:r w:rsidRPr="00FB3312">
        <w:rPr>
          <w:rFonts w:ascii="Times New Roman" w:hAnsi="Times New Roman" w:cs="Times New Roman"/>
          <w:sz w:val="24"/>
          <w:szCs w:val="24"/>
          <w:vertAlign w:val="superscript"/>
        </w:rPr>
        <w:t>8</w:t>
      </w:r>
      <w:r w:rsidRPr="00FB3312">
        <w:rPr>
          <w:rFonts w:ascii="Times New Roman" w:hAnsi="Times New Roman" w:cs="Times New Roman"/>
          <w:sz w:val="24"/>
          <w:szCs w:val="24"/>
        </w:rPr>
        <w:t>м/с</w:t>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 xml:space="preserve">Постоянная Больцмана </w:t>
      </w:r>
      <w:r w:rsidRPr="00FB3312">
        <w:rPr>
          <w:rFonts w:ascii="Times New Roman" w:hAnsi="Times New Roman" w:cs="Times New Roman"/>
          <w:i/>
          <w:sz w:val="24"/>
          <w:szCs w:val="24"/>
        </w:rPr>
        <w:t xml:space="preserve">k </w:t>
      </w:r>
      <w:r w:rsidRPr="00FB3312">
        <w:rPr>
          <w:rFonts w:ascii="Times New Roman" w:hAnsi="Times New Roman" w:cs="Times New Roman"/>
          <w:sz w:val="24"/>
          <w:szCs w:val="24"/>
        </w:rPr>
        <w:t>= 1.38∙10</w:t>
      </w:r>
      <w:r w:rsidRPr="00FB3312">
        <w:rPr>
          <w:rFonts w:ascii="Times New Roman" w:hAnsi="Times New Roman" w:cs="Times New Roman"/>
          <w:sz w:val="24"/>
          <w:szCs w:val="24"/>
          <w:vertAlign w:val="superscript"/>
        </w:rPr>
        <w:t>–23</w:t>
      </w:r>
      <w:r w:rsidRPr="00FB3312">
        <w:rPr>
          <w:rFonts w:ascii="Times New Roman" w:hAnsi="Times New Roman" w:cs="Times New Roman"/>
          <w:sz w:val="24"/>
          <w:szCs w:val="24"/>
        </w:rPr>
        <w:t xml:space="preserve"> м</w:t>
      </w:r>
      <w:r w:rsidRPr="00FB3312">
        <w:rPr>
          <w:rFonts w:ascii="Times New Roman" w:hAnsi="Times New Roman" w:cs="Times New Roman"/>
          <w:sz w:val="24"/>
          <w:szCs w:val="24"/>
          <w:vertAlign w:val="superscript"/>
        </w:rPr>
        <w:t>2</w:t>
      </w:r>
      <w:r w:rsidRPr="00FB3312">
        <w:rPr>
          <w:rFonts w:ascii="Times New Roman" w:hAnsi="Times New Roman" w:cs="Times New Roman"/>
          <w:sz w:val="24"/>
          <w:szCs w:val="24"/>
        </w:rPr>
        <w:t>∙кг∙с</w:t>
      </w:r>
      <w:r w:rsidRPr="00FB3312">
        <w:rPr>
          <w:rFonts w:ascii="Times New Roman" w:hAnsi="Times New Roman" w:cs="Times New Roman"/>
          <w:sz w:val="24"/>
          <w:szCs w:val="24"/>
          <w:vertAlign w:val="superscript"/>
        </w:rPr>
        <w:t>–2</w:t>
      </w:r>
      <w:r w:rsidRPr="00FB3312">
        <w:rPr>
          <w:rFonts w:ascii="Times New Roman" w:hAnsi="Times New Roman" w:cs="Times New Roman"/>
          <w:sz w:val="24"/>
          <w:szCs w:val="24"/>
        </w:rPr>
        <w:t>∙K</w:t>
      </w:r>
      <w:r w:rsidRPr="00FB3312">
        <w:rPr>
          <w:rFonts w:ascii="Times New Roman" w:hAnsi="Times New Roman" w:cs="Times New Roman"/>
          <w:sz w:val="24"/>
          <w:szCs w:val="24"/>
          <w:vertAlign w:val="superscript"/>
        </w:rPr>
        <w:t>–1</w:t>
      </w:r>
    </w:p>
    <w:p w:rsidR="007D4699" w:rsidRPr="00FB3312" w:rsidRDefault="007D4699" w:rsidP="00C41B6D">
      <w:pPr>
        <w:pStyle w:val="aa"/>
        <w:spacing w:after="0" w:line="360" w:lineRule="auto"/>
        <w:rPr>
          <w:rFonts w:ascii="Times New Roman" w:hAnsi="Times New Roman" w:cs="Times New Roman"/>
          <w:spacing w:val="-57"/>
          <w:sz w:val="24"/>
          <w:szCs w:val="24"/>
        </w:rPr>
      </w:pPr>
      <w:r w:rsidRPr="00FB3312">
        <w:rPr>
          <w:rFonts w:ascii="Times New Roman" w:hAnsi="Times New Roman" w:cs="Times New Roman"/>
          <w:sz w:val="24"/>
          <w:szCs w:val="24"/>
        </w:rPr>
        <w:t>Универсальная</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газовая</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постоянная</w:t>
      </w:r>
      <w:r w:rsidR="00007C0C" w:rsidRPr="00FB3312">
        <w:rPr>
          <w:rFonts w:ascii="Times New Roman" w:hAnsi="Times New Roman" w:cs="Times New Roman"/>
          <w:sz w:val="24"/>
          <w:szCs w:val="24"/>
        </w:rPr>
        <w:t xml:space="preserve"> </w:t>
      </w:r>
      <w:r w:rsidR="00007C0C" w:rsidRPr="00FB3312">
        <w:rPr>
          <w:rFonts w:ascii="Times New Roman" w:hAnsi="Times New Roman" w:cs="Times New Roman"/>
          <w:i/>
          <w:sz w:val="24"/>
          <w:szCs w:val="24"/>
          <w:lang w:val="en-US"/>
        </w:rPr>
        <w:t>R</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8.31</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м</w:t>
      </w:r>
      <w:r w:rsidRPr="00FB3312">
        <w:rPr>
          <w:rFonts w:ascii="Times New Roman" w:hAnsi="Times New Roman" w:cs="Times New Roman"/>
          <w:sz w:val="24"/>
          <w:szCs w:val="24"/>
          <w:vertAlign w:val="superscript"/>
        </w:rPr>
        <w:t>2</w:t>
      </w:r>
      <w:r w:rsidRPr="00FB3312">
        <w:rPr>
          <w:rFonts w:ascii="Times New Roman" w:hAnsi="Times New Roman" w:cs="Times New Roman"/>
          <w:sz w:val="24"/>
          <w:szCs w:val="24"/>
        </w:rPr>
        <w:t>∙кг∙с</w:t>
      </w:r>
      <w:r w:rsidRPr="00FB3312">
        <w:rPr>
          <w:rFonts w:ascii="Times New Roman" w:hAnsi="Times New Roman" w:cs="Times New Roman"/>
          <w:sz w:val="24"/>
          <w:szCs w:val="24"/>
          <w:vertAlign w:val="superscript"/>
        </w:rPr>
        <w:t>–2</w:t>
      </w:r>
      <w:r w:rsidRPr="00FB3312">
        <w:rPr>
          <w:rFonts w:ascii="Times New Roman" w:hAnsi="Times New Roman" w:cs="Times New Roman"/>
          <w:sz w:val="24"/>
          <w:szCs w:val="24"/>
        </w:rPr>
        <w:t>∙K</w:t>
      </w:r>
      <w:r w:rsidRPr="00FB3312">
        <w:rPr>
          <w:rFonts w:ascii="Times New Roman" w:hAnsi="Times New Roman" w:cs="Times New Roman"/>
          <w:sz w:val="24"/>
          <w:szCs w:val="24"/>
          <w:vertAlign w:val="superscript"/>
        </w:rPr>
        <w:t>–1</w:t>
      </w:r>
      <w:r w:rsidRPr="00FB3312">
        <w:rPr>
          <w:rFonts w:ascii="Times New Roman" w:hAnsi="Times New Roman" w:cs="Times New Roman"/>
          <w:sz w:val="24"/>
          <w:szCs w:val="24"/>
        </w:rPr>
        <w:t>∙моль</w:t>
      </w:r>
      <w:r w:rsidRPr="00FB3312">
        <w:rPr>
          <w:rFonts w:ascii="Times New Roman" w:hAnsi="Times New Roman" w:cs="Times New Roman"/>
          <w:sz w:val="24"/>
          <w:szCs w:val="24"/>
          <w:vertAlign w:val="superscript"/>
        </w:rPr>
        <w:t>–1</w:t>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pacing w:val="-1"/>
          <w:sz w:val="24"/>
          <w:szCs w:val="24"/>
        </w:rPr>
        <w:t xml:space="preserve">Постоянная Стефана-Больцмана </w:t>
      </w:r>
      <w:r w:rsidR="00420555" w:rsidRPr="00FB3312">
        <w:rPr>
          <w:rFonts w:ascii="Times New Roman" w:hAnsi="Times New Roman" w:cs="Times New Roman"/>
          <w:spacing w:val="-1"/>
          <w:sz w:val="24"/>
          <w:szCs w:val="24"/>
        </w:rPr>
        <w:sym w:font="Symbol" w:char="F073"/>
      </w:r>
      <w:r w:rsidR="00420555" w:rsidRPr="00FB3312">
        <w:rPr>
          <w:rFonts w:ascii="Times New Roman" w:hAnsi="Times New Roman" w:cs="Times New Roman"/>
          <w:i/>
          <w:sz w:val="24"/>
          <w:szCs w:val="24"/>
        </w:rPr>
        <w:t xml:space="preserve"> </w:t>
      </w:r>
      <w:r w:rsidRPr="00FB3312">
        <w:rPr>
          <w:rFonts w:ascii="Times New Roman" w:hAnsi="Times New Roman" w:cs="Times New Roman"/>
          <w:sz w:val="24"/>
          <w:szCs w:val="24"/>
        </w:rPr>
        <w:t>= 5.67∙10</w:t>
      </w:r>
      <w:r w:rsidRPr="00FB3312">
        <w:rPr>
          <w:rFonts w:ascii="Times New Roman" w:hAnsi="Times New Roman" w:cs="Times New Roman"/>
          <w:sz w:val="24"/>
          <w:szCs w:val="24"/>
          <w:vertAlign w:val="superscript"/>
        </w:rPr>
        <w:t>–8</w:t>
      </w:r>
      <w:r w:rsidRPr="00FB3312">
        <w:rPr>
          <w:rFonts w:ascii="Times New Roman" w:hAnsi="Times New Roman" w:cs="Times New Roman"/>
          <w:sz w:val="24"/>
          <w:szCs w:val="24"/>
        </w:rPr>
        <w:t xml:space="preserve"> кг∙с</w:t>
      </w:r>
      <w:r w:rsidRPr="00FB3312">
        <w:rPr>
          <w:rFonts w:ascii="Times New Roman" w:hAnsi="Times New Roman" w:cs="Times New Roman"/>
          <w:sz w:val="24"/>
          <w:szCs w:val="24"/>
          <w:vertAlign w:val="superscript"/>
        </w:rPr>
        <w:t>–3</w:t>
      </w:r>
      <w:r w:rsidRPr="00FB3312">
        <w:rPr>
          <w:rFonts w:ascii="Times New Roman" w:hAnsi="Times New Roman" w:cs="Times New Roman"/>
          <w:sz w:val="24"/>
          <w:szCs w:val="24"/>
        </w:rPr>
        <w:t>∙K</w:t>
      </w:r>
      <w:r w:rsidRPr="00FB3312">
        <w:rPr>
          <w:rFonts w:ascii="Times New Roman" w:hAnsi="Times New Roman" w:cs="Times New Roman"/>
          <w:sz w:val="24"/>
          <w:szCs w:val="24"/>
          <w:vertAlign w:val="superscript"/>
        </w:rPr>
        <w:t>–4</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Постоянная</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 xml:space="preserve">Планка </w:t>
      </w:r>
      <w:r w:rsidRPr="00FB3312">
        <w:rPr>
          <w:rFonts w:ascii="Times New Roman" w:hAnsi="Times New Roman" w:cs="Times New Roman"/>
          <w:i/>
          <w:sz w:val="24"/>
          <w:szCs w:val="24"/>
        </w:rPr>
        <w:t xml:space="preserve">h </w:t>
      </w:r>
      <w:r w:rsidRPr="00FB3312">
        <w:rPr>
          <w:rFonts w:ascii="Times New Roman" w:hAnsi="Times New Roman" w:cs="Times New Roman"/>
          <w:sz w:val="24"/>
          <w:szCs w:val="24"/>
        </w:rPr>
        <w:t>=</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6.626∙10</w:t>
      </w:r>
      <w:r w:rsidRPr="00FB3312">
        <w:rPr>
          <w:rFonts w:ascii="Times New Roman" w:hAnsi="Times New Roman" w:cs="Times New Roman"/>
          <w:sz w:val="24"/>
          <w:szCs w:val="24"/>
          <w:vertAlign w:val="superscript"/>
        </w:rPr>
        <w:t>–34</w:t>
      </w:r>
      <w:r w:rsidRPr="00FB3312">
        <w:rPr>
          <w:rFonts w:ascii="Times New Roman" w:hAnsi="Times New Roman" w:cs="Times New Roman"/>
          <w:sz w:val="24"/>
          <w:szCs w:val="24"/>
        </w:rPr>
        <w:t>кг∙м</w:t>
      </w:r>
      <w:r w:rsidRPr="00FB3312">
        <w:rPr>
          <w:rFonts w:ascii="Times New Roman" w:hAnsi="Times New Roman" w:cs="Times New Roman"/>
          <w:sz w:val="24"/>
          <w:szCs w:val="24"/>
          <w:vertAlign w:val="superscript"/>
        </w:rPr>
        <w:t>2</w:t>
      </w:r>
      <w:r w:rsidRPr="00FB3312">
        <w:rPr>
          <w:rFonts w:ascii="Times New Roman" w:hAnsi="Times New Roman" w:cs="Times New Roman"/>
          <w:sz w:val="24"/>
          <w:szCs w:val="24"/>
        </w:rPr>
        <w:t>∙с</w:t>
      </w:r>
      <w:r w:rsidRPr="00FB3312">
        <w:rPr>
          <w:rFonts w:ascii="Times New Roman" w:hAnsi="Times New Roman" w:cs="Times New Roman"/>
          <w:sz w:val="24"/>
          <w:szCs w:val="24"/>
          <w:vertAlign w:val="superscript"/>
        </w:rPr>
        <w:t>–1</w:t>
      </w:r>
    </w:p>
    <w:p w:rsidR="007D4699" w:rsidRPr="00FB3312" w:rsidRDefault="007D4699" w:rsidP="00C41B6D">
      <w:pPr>
        <w:pStyle w:val="aa"/>
        <w:spacing w:after="0" w:line="360" w:lineRule="auto"/>
        <w:rPr>
          <w:rFonts w:ascii="Times New Roman" w:hAnsi="Times New Roman" w:cs="Times New Roman"/>
          <w:spacing w:val="1"/>
          <w:position w:val="2"/>
          <w:sz w:val="24"/>
          <w:szCs w:val="24"/>
        </w:rPr>
      </w:pPr>
      <w:r w:rsidRPr="00FB3312">
        <w:rPr>
          <w:rFonts w:ascii="Times New Roman" w:hAnsi="Times New Roman" w:cs="Times New Roman"/>
          <w:position w:val="2"/>
          <w:sz w:val="24"/>
          <w:szCs w:val="24"/>
        </w:rPr>
        <w:t xml:space="preserve">Масса протона </w:t>
      </w:r>
      <w:r w:rsidRPr="00FB3312">
        <w:rPr>
          <w:rFonts w:ascii="Times New Roman" w:hAnsi="Times New Roman" w:cs="Times New Roman"/>
          <w:i/>
          <w:position w:val="2"/>
          <w:sz w:val="24"/>
          <w:szCs w:val="24"/>
        </w:rPr>
        <w:t>m</w:t>
      </w:r>
      <w:r w:rsidRPr="00FB3312">
        <w:rPr>
          <w:rFonts w:ascii="Times New Roman" w:hAnsi="Times New Roman" w:cs="Times New Roman"/>
          <w:sz w:val="24"/>
          <w:szCs w:val="24"/>
          <w:vertAlign w:val="subscript"/>
        </w:rPr>
        <w:t>p</w:t>
      </w:r>
      <w:r w:rsidR="00420555" w:rsidRPr="00FB3312">
        <w:rPr>
          <w:rFonts w:ascii="Times New Roman" w:hAnsi="Times New Roman" w:cs="Times New Roman"/>
          <w:sz w:val="24"/>
          <w:szCs w:val="24"/>
          <w:vertAlign w:val="subscript"/>
        </w:rPr>
        <w:t xml:space="preserve"> </w:t>
      </w:r>
      <w:r w:rsidRPr="00FB3312">
        <w:rPr>
          <w:rFonts w:ascii="Times New Roman" w:hAnsi="Times New Roman" w:cs="Times New Roman"/>
          <w:position w:val="2"/>
          <w:sz w:val="24"/>
          <w:szCs w:val="24"/>
        </w:rPr>
        <w:t>= 1.67∙10</w:t>
      </w:r>
      <w:r w:rsidRPr="00FB3312">
        <w:rPr>
          <w:rFonts w:ascii="Times New Roman" w:hAnsi="Times New Roman" w:cs="Times New Roman"/>
          <w:position w:val="2"/>
          <w:sz w:val="24"/>
          <w:szCs w:val="24"/>
          <w:vertAlign w:val="superscript"/>
        </w:rPr>
        <w:t>–27</w:t>
      </w:r>
      <w:r w:rsidRPr="00FB3312">
        <w:rPr>
          <w:rFonts w:ascii="Times New Roman" w:hAnsi="Times New Roman" w:cs="Times New Roman"/>
          <w:position w:val="2"/>
          <w:sz w:val="24"/>
          <w:szCs w:val="24"/>
        </w:rPr>
        <w:t xml:space="preserve"> кг</w:t>
      </w:r>
    </w:p>
    <w:p w:rsidR="007D4699" w:rsidRPr="00FB3312" w:rsidRDefault="007D4699" w:rsidP="00C41B6D">
      <w:pPr>
        <w:pStyle w:val="aa"/>
        <w:spacing w:after="0" w:line="360" w:lineRule="auto"/>
        <w:rPr>
          <w:rFonts w:ascii="Times New Roman" w:hAnsi="Times New Roman" w:cs="Times New Roman"/>
          <w:spacing w:val="1"/>
          <w:position w:val="2"/>
          <w:sz w:val="24"/>
          <w:szCs w:val="24"/>
        </w:rPr>
      </w:pPr>
      <w:r w:rsidRPr="00FB3312">
        <w:rPr>
          <w:rFonts w:ascii="Times New Roman" w:hAnsi="Times New Roman" w:cs="Times New Roman"/>
          <w:position w:val="2"/>
          <w:sz w:val="24"/>
          <w:szCs w:val="24"/>
        </w:rPr>
        <w:t xml:space="preserve">Масса электрона </w:t>
      </w:r>
      <w:r w:rsidRPr="00FB3312">
        <w:rPr>
          <w:rFonts w:ascii="Times New Roman" w:hAnsi="Times New Roman" w:cs="Times New Roman"/>
          <w:i/>
          <w:position w:val="2"/>
          <w:sz w:val="24"/>
          <w:szCs w:val="24"/>
        </w:rPr>
        <w:t>m</w:t>
      </w:r>
      <w:r w:rsidRPr="00FB3312">
        <w:rPr>
          <w:rFonts w:ascii="Times New Roman" w:hAnsi="Times New Roman" w:cs="Times New Roman"/>
          <w:sz w:val="24"/>
          <w:szCs w:val="24"/>
          <w:vertAlign w:val="subscript"/>
        </w:rPr>
        <w:t>e</w:t>
      </w:r>
      <w:r w:rsidR="00420555" w:rsidRPr="00FB3312">
        <w:rPr>
          <w:rFonts w:ascii="Times New Roman" w:hAnsi="Times New Roman" w:cs="Times New Roman"/>
          <w:sz w:val="24"/>
          <w:szCs w:val="24"/>
          <w:vertAlign w:val="subscript"/>
        </w:rPr>
        <w:t xml:space="preserve"> </w:t>
      </w:r>
      <w:r w:rsidRPr="00FB3312">
        <w:rPr>
          <w:rFonts w:ascii="Times New Roman" w:hAnsi="Times New Roman" w:cs="Times New Roman"/>
          <w:position w:val="2"/>
          <w:sz w:val="24"/>
          <w:szCs w:val="24"/>
        </w:rPr>
        <w:t>= 9.11∙10</w:t>
      </w:r>
      <w:r w:rsidRPr="00FB3312">
        <w:rPr>
          <w:rFonts w:ascii="Times New Roman" w:hAnsi="Times New Roman" w:cs="Times New Roman"/>
          <w:position w:val="2"/>
          <w:sz w:val="24"/>
          <w:szCs w:val="24"/>
          <w:vertAlign w:val="superscript"/>
        </w:rPr>
        <w:t>–31</w:t>
      </w:r>
      <w:r w:rsidRPr="00FB3312">
        <w:rPr>
          <w:rFonts w:ascii="Times New Roman" w:hAnsi="Times New Roman" w:cs="Times New Roman"/>
          <w:position w:val="2"/>
          <w:sz w:val="24"/>
          <w:szCs w:val="24"/>
        </w:rPr>
        <w:t xml:space="preserve"> кг</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Элементарный</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 xml:space="preserve">заряд </w:t>
      </w:r>
      <w:r w:rsidRPr="00FB3312">
        <w:rPr>
          <w:rFonts w:ascii="Times New Roman" w:hAnsi="Times New Roman" w:cs="Times New Roman"/>
          <w:i/>
          <w:sz w:val="24"/>
          <w:szCs w:val="24"/>
        </w:rPr>
        <w:t>e</w:t>
      </w:r>
      <w:r w:rsidR="00007C0C" w:rsidRPr="00FB3312">
        <w:rPr>
          <w:rFonts w:ascii="Times New Roman" w:hAnsi="Times New Roman" w:cs="Times New Roman"/>
          <w:i/>
          <w:sz w:val="24"/>
          <w:szCs w:val="24"/>
        </w:rPr>
        <w:t xml:space="preserve"> </w:t>
      </w:r>
      <w:r w:rsidRPr="00FB3312">
        <w:rPr>
          <w:rFonts w:ascii="Times New Roman" w:hAnsi="Times New Roman" w:cs="Times New Roman"/>
          <w:sz w:val="24"/>
          <w:szCs w:val="24"/>
        </w:rPr>
        <w:t>=</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1.602∙10</w:t>
      </w:r>
      <w:r w:rsidRPr="00FB3312">
        <w:rPr>
          <w:rFonts w:ascii="Times New Roman" w:hAnsi="Times New Roman" w:cs="Times New Roman"/>
          <w:sz w:val="24"/>
          <w:szCs w:val="24"/>
          <w:vertAlign w:val="superscript"/>
        </w:rPr>
        <w:t>–19</w:t>
      </w:r>
      <w:r w:rsidRPr="00FB3312">
        <w:rPr>
          <w:rFonts w:ascii="Times New Roman" w:hAnsi="Times New Roman" w:cs="Times New Roman"/>
          <w:sz w:val="24"/>
          <w:szCs w:val="24"/>
        </w:rPr>
        <w:t xml:space="preserve"> Кл</w:t>
      </w:r>
    </w:p>
    <w:p w:rsidR="007D4699" w:rsidRPr="00FB3312" w:rsidRDefault="007D4699" w:rsidP="00C41B6D">
      <w:pPr>
        <w:pStyle w:val="aa"/>
        <w:spacing w:after="0" w:line="360" w:lineRule="auto"/>
        <w:rPr>
          <w:rFonts w:ascii="Times New Roman" w:hAnsi="Times New Roman" w:cs="Times New Roman"/>
          <w:spacing w:val="-57"/>
          <w:sz w:val="24"/>
          <w:szCs w:val="24"/>
        </w:rPr>
      </w:pPr>
      <w:r w:rsidRPr="00FB3312">
        <w:rPr>
          <w:rFonts w:ascii="Times New Roman" w:hAnsi="Times New Roman" w:cs="Times New Roman"/>
          <w:sz w:val="24"/>
          <w:szCs w:val="24"/>
        </w:rPr>
        <w:t>Астрономическая единица 1 а.е. = 1.496∙10</w:t>
      </w:r>
      <w:r w:rsidRPr="00FB3312">
        <w:rPr>
          <w:rFonts w:ascii="Times New Roman" w:hAnsi="Times New Roman" w:cs="Times New Roman"/>
          <w:sz w:val="24"/>
          <w:szCs w:val="24"/>
          <w:vertAlign w:val="superscript"/>
        </w:rPr>
        <w:t>11</w:t>
      </w:r>
      <w:r w:rsidRPr="00FB3312">
        <w:rPr>
          <w:rFonts w:ascii="Times New Roman" w:hAnsi="Times New Roman" w:cs="Times New Roman"/>
          <w:sz w:val="24"/>
          <w:szCs w:val="24"/>
        </w:rPr>
        <w:t xml:space="preserve"> м</w:t>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Парсек 1 пк = 206265 а.е. = 3.086∙10</w:t>
      </w:r>
      <w:r w:rsidRPr="00FB3312">
        <w:rPr>
          <w:rFonts w:ascii="Times New Roman" w:hAnsi="Times New Roman" w:cs="Times New Roman"/>
          <w:sz w:val="24"/>
          <w:szCs w:val="24"/>
          <w:vertAlign w:val="superscript"/>
        </w:rPr>
        <w:t>16</w:t>
      </w:r>
      <w:r w:rsidRPr="00FB3312">
        <w:rPr>
          <w:rFonts w:ascii="Times New Roman" w:hAnsi="Times New Roman" w:cs="Times New Roman"/>
          <w:sz w:val="24"/>
          <w:szCs w:val="24"/>
        </w:rPr>
        <w:t xml:space="preserve"> м</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Постоянная</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 xml:space="preserve">Хаббла </w:t>
      </w:r>
      <w:r w:rsidRPr="00FB3312">
        <w:rPr>
          <w:rFonts w:ascii="Times New Roman" w:hAnsi="Times New Roman" w:cs="Times New Roman"/>
          <w:i/>
          <w:sz w:val="24"/>
          <w:szCs w:val="24"/>
        </w:rPr>
        <w:t>H</w:t>
      </w:r>
      <w:r w:rsidR="00007C0C" w:rsidRPr="00FB3312">
        <w:rPr>
          <w:rFonts w:ascii="Times New Roman" w:hAnsi="Times New Roman" w:cs="Times New Roman"/>
          <w:i/>
          <w:sz w:val="24"/>
          <w:szCs w:val="24"/>
        </w:rPr>
        <w:t xml:space="preserve"> </w:t>
      </w:r>
      <w:r w:rsidRPr="00FB3312">
        <w:rPr>
          <w:rFonts w:ascii="Times New Roman" w:hAnsi="Times New Roman" w:cs="Times New Roman"/>
          <w:sz w:val="24"/>
          <w:szCs w:val="24"/>
        </w:rPr>
        <w:t>=</w:t>
      </w:r>
      <w:r w:rsidR="00007C0C" w:rsidRPr="00FB3312">
        <w:rPr>
          <w:rFonts w:ascii="Times New Roman" w:hAnsi="Times New Roman" w:cs="Times New Roman"/>
          <w:sz w:val="24"/>
          <w:szCs w:val="24"/>
        </w:rPr>
        <w:t xml:space="preserve"> </w:t>
      </w:r>
      <w:r w:rsidRPr="00FB3312">
        <w:rPr>
          <w:rFonts w:ascii="Times New Roman" w:hAnsi="Times New Roman" w:cs="Times New Roman"/>
          <w:sz w:val="24"/>
          <w:szCs w:val="24"/>
        </w:rPr>
        <w:t>72 (км/c)/Мпк</w:t>
      </w:r>
    </w:p>
    <w:p w:rsidR="00490844" w:rsidRPr="00FB3312" w:rsidRDefault="00490844" w:rsidP="00C41B6D">
      <w:pPr>
        <w:pStyle w:val="aa"/>
        <w:spacing w:after="0" w:line="360" w:lineRule="auto"/>
        <w:rPr>
          <w:rFonts w:ascii="Times New Roman" w:hAnsi="Times New Roman" w:cs="Times New Roman"/>
          <w:sz w:val="24"/>
          <w:szCs w:val="24"/>
        </w:rPr>
      </w:pPr>
    </w:p>
    <w:p w:rsidR="007D4699" w:rsidRPr="00FB3312" w:rsidRDefault="007D4699" w:rsidP="00C41B6D">
      <w:pPr>
        <w:pStyle w:val="aa"/>
        <w:spacing w:after="0" w:line="360" w:lineRule="auto"/>
        <w:rPr>
          <w:rFonts w:ascii="Times New Roman" w:hAnsi="Times New Roman" w:cs="Times New Roman"/>
          <w:b/>
          <w:i/>
          <w:spacing w:val="1"/>
          <w:sz w:val="24"/>
          <w:szCs w:val="24"/>
        </w:rPr>
      </w:pPr>
      <w:r w:rsidRPr="00FB3312">
        <w:rPr>
          <w:rFonts w:ascii="Times New Roman" w:hAnsi="Times New Roman" w:cs="Times New Roman"/>
          <w:b/>
          <w:i/>
          <w:sz w:val="24"/>
          <w:szCs w:val="24"/>
        </w:rPr>
        <w:t>Данные о Солнце</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Радиус 697 000 км</w:t>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Масса</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1.989∙10</w:t>
      </w:r>
      <w:r w:rsidRPr="00FB3312">
        <w:rPr>
          <w:rFonts w:ascii="Times New Roman" w:hAnsi="Times New Roman" w:cs="Times New Roman"/>
          <w:sz w:val="24"/>
          <w:szCs w:val="24"/>
          <w:vertAlign w:val="superscript"/>
        </w:rPr>
        <w:t>30</w:t>
      </w:r>
      <w:r w:rsidRPr="00FB3312">
        <w:rPr>
          <w:rFonts w:ascii="Times New Roman" w:hAnsi="Times New Roman" w:cs="Times New Roman"/>
          <w:sz w:val="24"/>
          <w:szCs w:val="24"/>
        </w:rPr>
        <w:t>кг</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Светимость 3.88∙10</w:t>
      </w:r>
      <w:r w:rsidRPr="00FB3312">
        <w:rPr>
          <w:rFonts w:ascii="Times New Roman" w:hAnsi="Times New Roman" w:cs="Times New Roman"/>
          <w:sz w:val="24"/>
          <w:szCs w:val="24"/>
          <w:vertAlign w:val="superscript"/>
        </w:rPr>
        <w:t>26</w:t>
      </w:r>
      <w:r w:rsidRPr="00FB3312">
        <w:rPr>
          <w:rFonts w:ascii="Times New Roman" w:hAnsi="Times New Roman" w:cs="Times New Roman"/>
          <w:sz w:val="24"/>
          <w:szCs w:val="24"/>
        </w:rPr>
        <w:t xml:space="preserve"> Вт</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Спектральный</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класс</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G2</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Видимая</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звездная</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величина</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w:t>
      </w:r>
      <w:r w:rsidR="00CB23DF" w:rsidRPr="00FB3312">
        <w:rPr>
          <w:rFonts w:ascii="Times New Roman" w:hAnsi="Times New Roman" w:cs="Times New Roman"/>
          <w:sz w:val="24"/>
          <w:szCs w:val="24"/>
        </w:rPr>
        <w:t xml:space="preserve"> </w:t>
      </w:r>
      <w:r w:rsidRPr="00FB3312">
        <w:rPr>
          <w:rFonts w:ascii="Times New Roman" w:hAnsi="Times New Roman" w:cs="Times New Roman"/>
          <w:sz w:val="24"/>
          <w:szCs w:val="24"/>
        </w:rPr>
        <w:t>26.78</w:t>
      </w:r>
      <w:r w:rsidRPr="00FB3312">
        <w:rPr>
          <w:rFonts w:ascii="Times New Roman" w:hAnsi="Times New Roman" w:cs="Times New Roman"/>
          <w:sz w:val="24"/>
          <w:szCs w:val="24"/>
          <w:vertAlign w:val="superscript"/>
        </w:rPr>
        <w:t>m</w:t>
      </w:r>
    </w:p>
    <w:p w:rsidR="007D4699" w:rsidRPr="00FB3312" w:rsidRDefault="007D4699" w:rsidP="00C41B6D">
      <w:pPr>
        <w:pStyle w:val="aa"/>
        <w:spacing w:after="0" w:line="360" w:lineRule="auto"/>
        <w:rPr>
          <w:rFonts w:ascii="Times New Roman" w:hAnsi="Times New Roman" w:cs="Times New Roman"/>
          <w:spacing w:val="-57"/>
          <w:sz w:val="24"/>
          <w:szCs w:val="24"/>
        </w:rPr>
      </w:pPr>
      <w:r w:rsidRPr="00FB3312">
        <w:rPr>
          <w:rFonts w:ascii="Times New Roman" w:hAnsi="Times New Roman" w:cs="Times New Roman"/>
          <w:sz w:val="24"/>
          <w:szCs w:val="24"/>
        </w:rPr>
        <w:t>Абсолютная болометрическая звездная величина +4.72</w:t>
      </w:r>
      <w:r w:rsidRPr="00FB3312">
        <w:rPr>
          <w:rFonts w:ascii="Times New Roman" w:hAnsi="Times New Roman" w:cs="Times New Roman"/>
          <w:sz w:val="24"/>
          <w:szCs w:val="24"/>
          <w:vertAlign w:val="superscript"/>
        </w:rPr>
        <w:t>m</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Показатель</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цвета (B–V) +0.67</w:t>
      </w:r>
      <w:r w:rsidRPr="00FB3312">
        <w:rPr>
          <w:rFonts w:ascii="Times New Roman" w:hAnsi="Times New Roman" w:cs="Times New Roman"/>
          <w:sz w:val="24"/>
          <w:szCs w:val="24"/>
          <w:vertAlign w:val="superscript"/>
        </w:rPr>
        <w:t>m</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Эффективная</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температура</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5800</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K</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Средний</w:t>
      </w:r>
      <w:r w:rsidR="00420555" w:rsidRPr="00FB3312">
        <w:rPr>
          <w:rFonts w:ascii="Times New Roman" w:hAnsi="Times New Roman" w:cs="Times New Roman"/>
          <w:sz w:val="24"/>
          <w:szCs w:val="24"/>
        </w:rPr>
        <w:t xml:space="preserve"> </w:t>
      </w:r>
      <w:r w:rsidRPr="00FB3312">
        <w:rPr>
          <w:rFonts w:ascii="Times New Roman" w:hAnsi="Times New Roman" w:cs="Times New Roman"/>
          <w:sz w:val="24"/>
          <w:szCs w:val="24"/>
        </w:rPr>
        <w:t>горизонтальный</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параллакс</w:t>
      </w:r>
      <w:r w:rsidR="00420555" w:rsidRPr="00FB3312">
        <w:rPr>
          <w:rFonts w:ascii="Times New Roman" w:hAnsi="Times New Roman" w:cs="Times New Roman"/>
          <w:sz w:val="24"/>
          <w:szCs w:val="24"/>
        </w:rPr>
        <w:t xml:space="preserve"> </w:t>
      </w:r>
      <w:r w:rsidR="00AD0F8A" w:rsidRPr="00FB3312">
        <w:rPr>
          <w:rFonts w:ascii="Times New Roman" w:hAnsi="Times New Roman" w:cs="Times New Roman"/>
          <w:sz w:val="24"/>
          <w:szCs w:val="24"/>
        </w:rPr>
        <w:t>8.794</w:t>
      </w:r>
      <w:r w:rsidR="00AD0F8A" w:rsidRPr="00FB3312">
        <w:rPr>
          <w:rFonts w:ascii="Times New Roman" w:hAnsi="Times New Roman" w:cs="Times New Roman"/>
          <w:sz w:val="24"/>
          <w:szCs w:val="24"/>
        </w:rPr>
        <w:sym w:font="Symbol" w:char="F0A2"/>
      </w:r>
      <w:r w:rsidR="00AD0F8A" w:rsidRPr="00FB3312">
        <w:rPr>
          <w:rFonts w:ascii="Times New Roman" w:hAnsi="Times New Roman" w:cs="Times New Roman"/>
          <w:sz w:val="24"/>
          <w:szCs w:val="24"/>
        </w:rPr>
        <w:sym w:font="Symbol" w:char="F0A2"/>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Интегральный поток энергии на расстоянии Земли 1360 Вт/м</w:t>
      </w:r>
      <w:r w:rsidRPr="00FB3312">
        <w:rPr>
          <w:rFonts w:ascii="Times New Roman" w:hAnsi="Times New Roman" w:cs="Times New Roman"/>
          <w:sz w:val="24"/>
          <w:szCs w:val="24"/>
          <w:vertAlign w:val="superscript"/>
        </w:rPr>
        <w:t>2</w:t>
      </w:r>
    </w:p>
    <w:p w:rsidR="007D4699" w:rsidRPr="00FB3312" w:rsidRDefault="007D4699" w:rsidP="00C41B6D">
      <w:pPr>
        <w:pStyle w:val="aa"/>
        <w:spacing w:after="0" w:line="360" w:lineRule="auto"/>
        <w:rPr>
          <w:rFonts w:ascii="Times New Roman" w:hAnsi="Times New Roman" w:cs="Times New Roman"/>
          <w:sz w:val="24"/>
          <w:szCs w:val="24"/>
          <w:vertAlign w:val="superscript"/>
        </w:rPr>
      </w:pPr>
      <w:r w:rsidRPr="00FB3312">
        <w:rPr>
          <w:rFonts w:ascii="Times New Roman" w:hAnsi="Times New Roman" w:cs="Times New Roman"/>
          <w:sz w:val="24"/>
          <w:szCs w:val="24"/>
        </w:rPr>
        <w:t>Поток</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энергии</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в</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видимых</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лучах на</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расстоянии</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Земли</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600</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Вт/м</w:t>
      </w:r>
      <w:r w:rsidRPr="00FB3312">
        <w:rPr>
          <w:rFonts w:ascii="Times New Roman" w:hAnsi="Times New Roman" w:cs="Times New Roman"/>
          <w:sz w:val="24"/>
          <w:szCs w:val="24"/>
          <w:vertAlign w:val="superscript"/>
        </w:rPr>
        <w:t>2</w:t>
      </w:r>
    </w:p>
    <w:p w:rsidR="00490844" w:rsidRPr="00FB3312" w:rsidRDefault="00490844" w:rsidP="00C41B6D">
      <w:pPr>
        <w:pStyle w:val="aa"/>
        <w:spacing w:after="0" w:line="360" w:lineRule="auto"/>
        <w:rPr>
          <w:rFonts w:ascii="Times New Roman" w:hAnsi="Times New Roman" w:cs="Times New Roman"/>
          <w:sz w:val="24"/>
          <w:szCs w:val="24"/>
        </w:rPr>
      </w:pPr>
    </w:p>
    <w:p w:rsidR="007D4699" w:rsidRPr="00FB3312" w:rsidRDefault="007D4699" w:rsidP="00C41B6D">
      <w:pPr>
        <w:pStyle w:val="41"/>
        <w:spacing w:line="360" w:lineRule="auto"/>
        <w:ind w:left="0"/>
      </w:pPr>
      <w:r w:rsidRPr="00FB3312">
        <w:t>Данные</w:t>
      </w:r>
      <w:r w:rsidR="00490844" w:rsidRPr="00FB3312">
        <w:t xml:space="preserve"> </w:t>
      </w:r>
      <w:r w:rsidRPr="00FB3312">
        <w:t>о</w:t>
      </w:r>
      <w:r w:rsidR="00490844" w:rsidRPr="00FB3312">
        <w:t xml:space="preserve"> </w:t>
      </w:r>
      <w:r w:rsidRPr="00FB3312">
        <w:t>Земле</w:t>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Эксцентриситет орбиты 0.0167</w:t>
      </w:r>
    </w:p>
    <w:p w:rsidR="007D4699" w:rsidRPr="00FB3312" w:rsidRDefault="007D4699"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Тропический год 365.24219 суток</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Средняя</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орбитальная</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скорость</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29.8</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км/с</w:t>
      </w:r>
    </w:p>
    <w:p w:rsidR="007D4699" w:rsidRPr="00FB3312" w:rsidRDefault="007D4699"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Период</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вращения</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23</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часа</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56минут</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04</w:t>
      </w:r>
      <w:r w:rsidR="00AD0F8A" w:rsidRPr="00FB3312">
        <w:rPr>
          <w:rFonts w:ascii="Times New Roman" w:hAnsi="Times New Roman" w:cs="Times New Roman"/>
          <w:sz w:val="24"/>
          <w:szCs w:val="24"/>
        </w:rPr>
        <w:t xml:space="preserve"> </w:t>
      </w:r>
      <w:r w:rsidRPr="00FB3312">
        <w:rPr>
          <w:rFonts w:ascii="Times New Roman" w:hAnsi="Times New Roman" w:cs="Times New Roman"/>
          <w:sz w:val="24"/>
          <w:szCs w:val="24"/>
        </w:rPr>
        <w:t>секунды</w:t>
      </w:r>
    </w:p>
    <w:p w:rsidR="007D4699" w:rsidRPr="00FB3312" w:rsidRDefault="007D4699" w:rsidP="00C41B6D">
      <w:pPr>
        <w:pStyle w:val="a5"/>
        <w:spacing w:after="0" w:line="360" w:lineRule="auto"/>
        <w:ind w:left="0"/>
        <w:rPr>
          <w:rFonts w:ascii="Times New Roman" w:hAnsi="Times New Roman"/>
          <w:sz w:val="24"/>
          <w:szCs w:val="24"/>
        </w:rPr>
      </w:pPr>
      <w:r w:rsidRPr="00FB3312">
        <w:rPr>
          <w:rFonts w:ascii="Times New Roman" w:hAnsi="Times New Roman"/>
          <w:sz w:val="24"/>
          <w:szCs w:val="24"/>
        </w:rPr>
        <w:t>Наклон экватора к эклиптике на эпоху 2000 года: 23</w:t>
      </w:r>
      <w:r w:rsidR="005D28A0" w:rsidRPr="00FB3312">
        <w:rPr>
          <w:rFonts w:ascii="Times New Roman" w:hAnsi="Times New Roman"/>
          <w:sz w:val="24"/>
          <w:szCs w:val="24"/>
        </w:rPr>
        <w:sym w:font="Symbol" w:char="F0B0"/>
      </w:r>
      <w:r w:rsidRPr="00FB3312">
        <w:rPr>
          <w:rFonts w:ascii="Times New Roman" w:hAnsi="Times New Roman"/>
          <w:sz w:val="24"/>
          <w:szCs w:val="24"/>
        </w:rPr>
        <w:t xml:space="preserve"> 26</w:t>
      </w:r>
      <w:r w:rsidR="005D28A0" w:rsidRPr="00FB3312">
        <w:rPr>
          <w:rFonts w:ascii="Times New Roman" w:hAnsi="Times New Roman"/>
          <w:sz w:val="24"/>
          <w:szCs w:val="24"/>
        </w:rPr>
        <w:sym w:font="Symbol" w:char="F0A2"/>
      </w:r>
      <w:r w:rsidRPr="00FB3312">
        <w:rPr>
          <w:rFonts w:ascii="Times New Roman" w:hAnsi="Times New Roman"/>
          <w:sz w:val="24"/>
          <w:szCs w:val="24"/>
        </w:rPr>
        <w:t xml:space="preserve"> 21.</w:t>
      </w:r>
      <w:r w:rsidR="005D28A0" w:rsidRPr="00FB3312">
        <w:rPr>
          <w:rFonts w:ascii="Times New Roman" w:hAnsi="Times New Roman"/>
          <w:sz w:val="24"/>
          <w:szCs w:val="24"/>
        </w:rPr>
        <w:t>45</w:t>
      </w:r>
      <w:r w:rsidR="005D28A0" w:rsidRPr="00FB3312">
        <w:rPr>
          <w:rFonts w:ascii="Times New Roman" w:hAnsi="Times New Roman"/>
          <w:sz w:val="24"/>
          <w:szCs w:val="24"/>
        </w:rPr>
        <w:sym w:font="Symbol" w:char="F0A2"/>
      </w:r>
      <w:r w:rsidR="005D28A0" w:rsidRPr="00FB3312">
        <w:rPr>
          <w:rFonts w:ascii="Times New Roman" w:hAnsi="Times New Roman"/>
          <w:sz w:val="24"/>
          <w:szCs w:val="24"/>
        </w:rPr>
        <w:sym w:font="Symbol" w:char="F0A2"/>
      </w:r>
    </w:p>
    <w:p w:rsidR="007D4699" w:rsidRPr="00FB3312" w:rsidRDefault="007D4699" w:rsidP="00C41B6D">
      <w:pPr>
        <w:pStyle w:val="a5"/>
        <w:spacing w:after="0" w:line="360" w:lineRule="auto"/>
        <w:ind w:left="0"/>
        <w:rPr>
          <w:rFonts w:ascii="Times New Roman" w:hAnsi="Times New Roman"/>
          <w:sz w:val="24"/>
          <w:szCs w:val="24"/>
        </w:rPr>
      </w:pPr>
      <w:r w:rsidRPr="00FB3312">
        <w:rPr>
          <w:rFonts w:ascii="Times New Roman" w:hAnsi="Times New Roman"/>
          <w:sz w:val="24"/>
          <w:szCs w:val="24"/>
        </w:rPr>
        <w:lastRenderedPageBreak/>
        <w:t>Экваториальный</w:t>
      </w:r>
      <w:r w:rsidR="005D28A0" w:rsidRPr="00FB3312">
        <w:rPr>
          <w:rFonts w:ascii="Times New Roman" w:hAnsi="Times New Roman"/>
          <w:sz w:val="24"/>
          <w:szCs w:val="24"/>
        </w:rPr>
        <w:t xml:space="preserve"> </w:t>
      </w:r>
      <w:r w:rsidRPr="00FB3312">
        <w:rPr>
          <w:rFonts w:ascii="Times New Roman" w:hAnsi="Times New Roman"/>
          <w:sz w:val="24"/>
          <w:szCs w:val="24"/>
        </w:rPr>
        <w:t>радиус</w:t>
      </w:r>
      <w:r w:rsidR="005D28A0" w:rsidRPr="00FB3312">
        <w:rPr>
          <w:rFonts w:ascii="Times New Roman" w:hAnsi="Times New Roman"/>
          <w:sz w:val="24"/>
          <w:szCs w:val="24"/>
        </w:rPr>
        <w:t xml:space="preserve"> </w:t>
      </w:r>
      <w:r w:rsidRPr="00FB3312">
        <w:rPr>
          <w:rFonts w:ascii="Times New Roman" w:hAnsi="Times New Roman"/>
          <w:sz w:val="24"/>
          <w:szCs w:val="24"/>
        </w:rPr>
        <w:t>6378.14 км</w:t>
      </w:r>
    </w:p>
    <w:p w:rsidR="0014552C" w:rsidRPr="00FB3312" w:rsidRDefault="0014552C" w:rsidP="00C41B6D">
      <w:pPr>
        <w:pStyle w:val="aa"/>
        <w:spacing w:after="0" w:line="360" w:lineRule="auto"/>
        <w:rPr>
          <w:rFonts w:ascii="Times New Roman" w:hAnsi="Times New Roman" w:cs="Times New Roman"/>
          <w:spacing w:val="-57"/>
          <w:sz w:val="24"/>
          <w:szCs w:val="24"/>
        </w:rPr>
      </w:pPr>
      <w:r w:rsidRPr="00FB3312">
        <w:rPr>
          <w:rFonts w:ascii="Times New Roman" w:hAnsi="Times New Roman" w:cs="Times New Roman"/>
          <w:sz w:val="24"/>
          <w:szCs w:val="24"/>
        </w:rPr>
        <w:t>Полярный радиус 6356.77 км</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Масса</w:t>
      </w:r>
      <w:r w:rsidR="005D28A0" w:rsidRPr="00FB3312">
        <w:rPr>
          <w:rFonts w:ascii="Times New Roman" w:hAnsi="Times New Roman" w:cs="Times New Roman"/>
          <w:sz w:val="24"/>
          <w:szCs w:val="24"/>
        </w:rPr>
        <w:t xml:space="preserve"> </w:t>
      </w:r>
      <w:r w:rsidRPr="00FB3312">
        <w:rPr>
          <w:rFonts w:ascii="Times New Roman" w:hAnsi="Times New Roman" w:cs="Times New Roman"/>
          <w:sz w:val="24"/>
          <w:szCs w:val="24"/>
        </w:rPr>
        <w:t>5.974∙10</w:t>
      </w:r>
      <w:r w:rsidRPr="00FB3312">
        <w:rPr>
          <w:rFonts w:ascii="Times New Roman" w:hAnsi="Times New Roman" w:cs="Times New Roman"/>
          <w:sz w:val="24"/>
          <w:szCs w:val="24"/>
          <w:vertAlign w:val="superscript"/>
        </w:rPr>
        <w:t>24</w:t>
      </w:r>
      <w:r w:rsidR="005D28A0" w:rsidRPr="00FB3312">
        <w:rPr>
          <w:rFonts w:ascii="Times New Roman" w:hAnsi="Times New Roman" w:cs="Times New Roman"/>
          <w:sz w:val="24"/>
          <w:szCs w:val="24"/>
          <w:vertAlign w:val="superscript"/>
        </w:rPr>
        <w:t xml:space="preserve"> </w:t>
      </w:r>
      <w:r w:rsidRPr="00FB3312">
        <w:rPr>
          <w:rFonts w:ascii="Times New Roman" w:hAnsi="Times New Roman" w:cs="Times New Roman"/>
          <w:sz w:val="24"/>
          <w:szCs w:val="24"/>
        </w:rPr>
        <w:t>кг</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Средняя</w:t>
      </w:r>
      <w:r w:rsidR="00965F67" w:rsidRPr="00FB3312">
        <w:rPr>
          <w:rFonts w:ascii="Times New Roman" w:hAnsi="Times New Roman" w:cs="Times New Roman"/>
          <w:sz w:val="24"/>
          <w:szCs w:val="24"/>
        </w:rPr>
        <w:t xml:space="preserve"> </w:t>
      </w:r>
      <w:r w:rsidRPr="00FB3312">
        <w:rPr>
          <w:rFonts w:ascii="Times New Roman" w:hAnsi="Times New Roman" w:cs="Times New Roman"/>
          <w:sz w:val="24"/>
          <w:szCs w:val="24"/>
        </w:rPr>
        <w:t>плотность 5.52</w:t>
      </w:r>
      <w:r w:rsidR="00965F67" w:rsidRPr="00FB3312">
        <w:rPr>
          <w:rFonts w:ascii="Times New Roman" w:hAnsi="Times New Roman" w:cs="Times New Roman"/>
          <w:sz w:val="24"/>
          <w:szCs w:val="24"/>
        </w:rPr>
        <w:t xml:space="preserve"> </w:t>
      </w:r>
      <w:r w:rsidRPr="00FB3312">
        <w:rPr>
          <w:rFonts w:ascii="Times New Roman" w:hAnsi="Times New Roman" w:cs="Times New Roman"/>
          <w:sz w:val="24"/>
          <w:szCs w:val="24"/>
        </w:rPr>
        <w:t>г∙см</w:t>
      </w:r>
      <w:r w:rsidRPr="00FB3312">
        <w:rPr>
          <w:rFonts w:ascii="Times New Roman" w:hAnsi="Times New Roman" w:cs="Times New Roman"/>
          <w:sz w:val="24"/>
          <w:szCs w:val="24"/>
          <w:vertAlign w:val="superscript"/>
        </w:rPr>
        <w:t>–3</w:t>
      </w:r>
    </w:p>
    <w:p w:rsidR="0014552C" w:rsidRPr="00FB3312" w:rsidRDefault="0014552C" w:rsidP="00C41B6D">
      <w:pPr>
        <w:pStyle w:val="aa"/>
        <w:spacing w:after="0" w:line="360" w:lineRule="auto"/>
        <w:rPr>
          <w:rFonts w:ascii="Times New Roman" w:hAnsi="Times New Roman" w:cs="Times New Roman"/>
          <w:position w:val="2"/>
          <w:sz w:val="24"/>
          <w:szCs w:val="24"/>
        </w:rPr>
      </w:pPr>
      <w:r w:rsidRPr="00FB3312">
        <w:rPr>
          <w:rFonts w:ascii="Times New Roman" w:hAnsi="Times New Roman" w:cs="Times New Roman"/>
          <w:position w:val="2"/>
          <w:sz w:val="24"/>
          <w:szCs w:val="24"/>
        </w:rPr>
        <w:t>Объемный</w:t>
      </w:r>
      <w:r w:rsidR="00965F67" w:rsidRPr="00FB3312">
        <w:rPr>
          <w:rFonts w:ascii="Times New Roman" w:hAnsi="Times New Roman" w:cs="Times New Roman"/>
          <w:position w:val="2"/>
          <w:sz w:val="24"/>
          <w:szCs w:val="24"/>
        </w:rPr>
        <w:t xml:space="preserve"> </w:t>
      </w:r>
      <w:r w:rsidRPr="00FB3312">
        <w:rPr>
          <w:rFonts w:ascii="Times New Roman" w:hAnsi="Times New Roman" w:cs="Times New Roman"/>
          <w:position w:val="2"/>
          <w:sz w:val="24"/>
          <w:szCs w:val="24"/>
        </w:rPr>
        <w:t>состав</w:t>
      </w:r>
      <w:r w:rsidR="00965F67" w:rsidRPr="00FB3312">
        <w:rPr>
          <w:rFonts w:ascii="Times New Roman" w:hAnsi="Times New Roman" w:cs="Times New Roman"/>
          <w:position w:val="2"/>
          <w:sz w:val="24"/>
          <w:szCs w:val="24"/>
        </w:rPr>
        <w:t xml:space="preserve"> </w:t>
      </w:r>
      <w:r w:rsidRPr="00FB3312">
        <w:rPr>
          <w:rFonts w:ascii="Times New Roman" w:hAnsi="Times New Roman" w:cs="Times New Roman"/>
          <w:position w:val="2"/>
          <w:sz w:val="24"/>
          <w:szCs w:val="24"/>
        </w:rPr>
        <w:t>атмосферы: N</w:t>
      </w:r>
      <w:r w:rsidRPr="00FB3312">
        <w:rPr>
          <w:rFonts w:ascii="Times New Roman" w:hAnsi="Times New Roman" w:cs="Times New Roman"/>
          <w:sz w:val="24"/>
          <w:szCs w:val="24"/>
          <w:vertAlign w:val="subscript"/>
        </w:rPr>
        <w:t>2</w:t>
      </w:r>
      <w:r w:rsidR="00965F67" w:rsidRPr="00FB3312">
        <w:rPr>
          <w:rFonts w:ascii="Times New Roman" w:hAnsi="Times New Roman" w:cs="Times New Roman"/>
          <w:sz w:val="24"/>
          <w:szCs w:val="24"/>
          <w:vertAlign w:val="subscript"/>
        </w:rPr>
        <w:t xml:space="preserve"> </w:t>
      </w:r>
      <w:r w:rsidRPr="00FB3312">
        <w:rPr>
          <w:rFonts w:ascii="Times New Roman" w:hAnsi="Times New Roman" w:cs="Times New Roman"/>
          <w:position w:val="2"/>
          <w:sz w:val="24"/>
          <w:szCs w:val="24"/>
        </w:rPr>
        <w:t>(78%),</w:t>
      </w:r>
      <w:r w:rsidR="00965F67" w:rsidRPr="00FB3312">
        <w:rPr>
          <w:rFonts w:ascii="Times New Roman" w:hAnsi="Times New Roman" w:cs="Times New Roman"/>
          <w:position w:val="2"/>
          <w:sz w:val="24"/>
          <w:szCs w:val="24"/>
        </w:rPr>
        <w:t xml:space="preserve"> </w:t>
      </w:r>
      <w:r w:rsidRPr="00FB3312">
        <w:rPr>
          <w:rFonts w:ascii="Times New Roman" w:hAnsi="Times New Roman" w:cs="Times New Roman"/>
          <w:position w:val="2"/>
          <w:sz w:val="24"/>
          <w:szCs w:val="24"/>
        </w:rPr>
        <w:t>O</w:t>
      </w:r>
      <w:r w:rsidRPr="00FB3312">
        <w:rPr>
          <w:rFonts w:ascii="Times New Roman" w:hAnsi="Times New Roman" w:cs="Times New Roman"/>
          <w:sz w:val="24"/>
          <w:szCs w:val="24"/>
          <w:vertAlign w:val="subscript"/>
        </w:rPr>
        <w:t>2</w:t>
      </w:r>
      <w:r w:rsidR="00965F67" w:rsidRPr="00FB3312">
        <w:rPr>
          <w:rFonts w:ascii="Times New Roman" w:hAnsi="Times New Roman" w:cs="Times New Roman"/>
          <w:sz w:val="24"/>
          <w:szCs w:val="24"/>
          <w:vertAlign w:val="subscript"/>
        </w:rPr>
        <w:t xml:space="preserve"> </w:t>
      </w:r>
      <w:r w:rsidRPr="00FB3312">
        <w:rPr>
          <w:rFonts w:ascii="Times New Roman" w:hAnsi="Times New Roman" w:cs="Times New Roman"/>
          <w:position w:val="2"/>
          <w:sz w:val="24"/>
          <w:szCs w:val="24"/>
        </w:rPr>
        <w:t>(21%),</w:t>
      </w:r>
      <w:r w:rsidR="00965F67" w:rsidRPr="00FB3312">
        <w:rPr>
          <w:rFonts w:ascii="Times New Roman" w:hAnsi="Times New Roman" w:cs="Times New Roman"/>
          <w:position w:val="2"/>
          <w:sz w:val="24"/>
          <w:szCs w:val="24"/>
        </w:rPr>
        <w:t xml:space="preserve"> </w:t>
      </w:r>
      <w:r w:rsidRPr="00FB3312">
        <w:rPr>
          <w:rFonts w:ascii="Times New Roman" w:hAnsi="Times New Roman" w:cs="Times New Roman"/>
          <w:position w:val="2"/>
          <w:sz w:val="24"/>
          <w:szCs w:val="24"/>
        </w:rPr>
        <w:t>Ar</w:t>
      </w:r>
      <w:r w:rsidR="00965F67" w:rsidRPr="00FB3312">
        <w:rPr>
          <w:rFonts w:ascii="Times New Roman" w:hAnsi="Times New Roman" w:cs="Times New Roman"/>
          <w:position w:val="2"/>
          <w:sz w:val="24"/>
          <w:szCs w:val="24"/>
        </w:rPr>
        <w:t xml:space="preserve"> </w:t>
      </w:r>
      <w:r w:rsidRPr="00FB3312">
        <w:rPr>
          <w:rFonts w:ascii="Times New Roman" w:hAnsi="Times New Roman" w:cs="Times New Roman"/>
          <w:position w:val="2"/>
          <w:sz w:val="24"/>
          <w:szCs w:val="24"/>
        </w:rPr>
        <w:t>(~1%)</w:t>
      </w:r>
    </w:p>
    <w:p w:rsidR="002B2659" w:rsidRPr="00FB3312" w:rsidRDefault="002B2659" w:rsidP="00C41B6D">
      <w:pPr>
        <w:pStyle w:val="aa"/>
        <w:spacing w:after="0" w:line="360" w:lineRule="auto"/>
        <w:rPr>
          <w:rFonts w:ascii="Times New Roman" w:hAnsi="Times New Roman" w:cs="Times New Roman"/>
          <w:sz w:val="24"/>
          <w:szCs w:val="24"/>
        </w:rPr>
      </w:pPr>
    </w:p>
    <w:p w:rsidR="0014552C" w:rsidRPr="00FB3312" w:rsidRDefault="0014552C" w:rsidP="00C41B6D">
      <w:pPr>
        <w:pStyle w:val="41"/>
        <w:spacing w:line="360" w:lineRule="auto"/>
        <w:ind w:left="0"/>
      </w:pPr>
      <w:r w:rsidRPr="00FB3312">
        <w:t>Данные</w:t>
      </w:r>
      <w:r w:rsidR="002B2659" w:rsidRPr="00FB3312">
        <w:t xml:space="preserve"> </w:t>
      </w:r>
      <w:r w:rsidRPr="00FB3312">
        <w:t>о</w:t>
      </w:r>
      <w:r w:rsidR="002B2659" w:rsidRPr="00FB3312">
        <w:t xml:space="preserve"> </w:t>
      </w:r>
      <w:r w:rsidRPr="00FB3312">
        <w:t>Луне</w:t>
      </w:r>
    </w:p>
    <w:p w:rsidR="0014552C" w:rsidRPr="00FB3312" w:rsidRDefault="0014552C"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Среднее расстояние от Земли 384400 км</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Минимальное расстояние от Земли 356410 км</w:t>
      </w:r>
    </w:p>
    <w:p w:rsidR="00965F67"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Максимальное расстояние от Земли 406700 км</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Средний</w:t>
      </w:r>
      <w:r w:rsidR="00965F67" w:rsidRPr="00FB3312">
        <w:rPr>
          <w:rFonts w:ascii="Times New Roman" w:hAnsi="Times New Roman" w:cs="Times New Roman"/>
          <w:sz w:val="24"/>
          <w:szCs w:val="24"/>
        </w:rPr>
        <w:t xml:space="preserve"> </w:t>
      </w:r>
      <w:r w:rsidRPr="00FB3312">
        <w:rPr>
          <w:rFonts w:ascii="Times New Roman" w:hAnsi="Times New Roman" w:cs="Times New Roman"/>
          <w:sz w:val="24"/>
          <w:szCs w:val="24"/>
        </w:rPr>
        <w:t>эксцентриситет</w:t>
      </w:r>
      <w:r w:rsidR="00965F67" w:rsidRPr="00FB3312">
        <w:rPr>
          <w:rFonts w:ascii="Times New Roman" w:hAnsi="Times New Roman" w:cs="Times New Roman"/>
          <w:sz w:val="24"/>
          <w:szCs w:val="24"/>
        </w:rPr>
        <w:t xml:space="preserve"> </w:t>
      </w:r>
      <w:r w:rsidRPr="00FB3312">
        <w:rPr>
          <w:rFonts w:ascii="Times New Roman" w:hAnsi="Times New Roman" w:cs="Times New Roman"/>
          <w:sz w:val="24"/>
          <w:szCs w:val="24"/>
        </w:rPr>
        <w:t>орбиты 0.055</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Наклон</w:t>
      </w:r>
      <w:r w:rsidR="00965F67" w:rsidRPr="00FB3312">
        <w:rPr>
          <w:rFonts w:ascii="Times New Roman" w:hAnsi="Times New Roman" w:cs="Times New Roman"/>
          <w:sz w:val="24"/>
          <w:szCs w:val="24"/>
        </w:rPr>
        <w:t xml:space="preserve"> </w:t>
      </w:r>
      <w:r w:rsidRPr="00FB3312">
        <w:rPr>
          <w:rFonts w:ascii="Times New Roman" w:hAnsi="Times New Roman" w:cs="Times New Roman"/>
          <w:sz w:val="24"/>
          <w:szCs w:val="24"/>
        </w:rPr>
        <w:t>плоскости</w:t>
      </w:r>
      <w:r w:rsidR="00965F67" w:rsidRPr="00FB3312">
        <w:rPr>
          <w:rFonts w:ascii="Times New Roman" w:hAnsi="Times New Roman" w:cs="Times New Roman"/>
          <w:sz w:val="24"/>
          <w:szCs w:val="24"/>
        </w:rPr>
        <w:t xml:space="preserve"> </w:t>
      </w:r>
      <w:r w:rsidR="00C050FE" w:rsidRPr="00FB3312">
        <w:rPr>
          <w:rFonts w:ascii="Times New Roman" w:hAnsi="Times New Roman" w:cs="Times New Roman"/>
          <w:sz w:val="24"/>
          <w:szCs w:val="24"/>
        </w:rPr>
        <w:t>орбитыкэклиптике5</w:t>
      </w:r>
      <w:r w:rsidR="00C050FE" w:rsidRPr="00FB3312">
        <w:rPr>
          <w:rFonts w:ascii="Times New Roman" w:hAnsi="Times New Roman" w:cs="Times New Roman"/>
          <w:sz w:val="24"/>
          <w:szCs w:val="24"/>
        </w:rPr>
        <w:sym w:font="Symbol" w:char="F0B0"/>
      </w:r>
      <w:r w:rsidR="00C050FE" w:rsidRPr="00FB3312">
        <w:rPr>
          <w:rFonts w:ascii="Times New Roman" w:hAnsi="Times New Roman" w:cs="Times New Roman"/>
          <w:sz w:val="24"/>
          <w:szCs w:val="24"/>
        </w:rPr>
        <w:t>09</w:t>
      </w:r>
      <w:r w:rsidR="00C050FE" w:rsidRPr="00FB3312">
        <w:rPr>
          <w:rFonts w:ascii="Times New Roman" w:hAnsi="Times New Roman" w:cs="Times New Roman"/>
          <w:sz w:val="24"/>
          <w:szCs w:val="24"/>
        </w:rPr>
        <w:sym w:font="Symbol" w:char="F0A2"/>
      </w:r>
    </w:p>
    <w:p w:rsidR="0014552C" w:rsidRPr="00FB3312" w:rsidRDefault="0014552C" w:rsidP="00C41B6D">
      <w:pPr>
        <w:pStyle w:val="aa"/>
        <w:spacing w:after="0" w:line="360" w:lineRule="auto"/>
        <w:rPr>
          <w:rFonts w:ascii="Times New Roman" w:hAnsi="Times New Roman" w:cs="Times New Roman"/>
          <w:spacing w:val="-57"/>
          <w:sz w:val="24"/>
          <w:szCs w:val="24"/>
        </w:rPr>
      </w:pPr>
      <w:r w:rsidRPr="00FB3312">
        <w:rPr>
          <w:rFonts w:ascii="Times New Roman" w:hAnsi="Times New Roman" w:cs="Times New Roman"/>
          <w:sz w:val="24"/>
          <w:szCs w:val="24"/>
        </w:rPr>
        <w:t>Сидерический</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(звездный)</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период</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обращения</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27.321662</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суток</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Синодический</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период</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обращения 29.530589суток</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Радиус</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1738</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км</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Период прецессии узлов орбиты 18.6 лет</w:t>
      </w:r>
    </w:p>
    <w:p w:rsidR="0014552C" w:rsidRPr="00FB3312" w:rsidRDefault="0014552C" w:rsidP="00C41B6D">
      <w:pPr>
        <w:pStyle w:val="aa"/>
        <w:spacing w:after="0" w:line="360" w:lineRule="auto"/>
        <w:rPr>
          <w:rFonts w:ascii="Times New Roman" w:hAnsi="Times New Roman" w:cs="Times New Roman"/>
          <w:spacing w:val="-57"/>
          <w:sz w:val="24"/>
          <w:szCs w:val="24"/>
        </w:rPr>
      </w:pPr>
      <w:r w:rsidRPr="00FB3312">
        <w:rPr>
          <w:rFonts w:ascii="Times New Roman" w:hAnsi="Times New Roman" w:cs="Times New Roman"/>
          <w:sz w:val="24"/>
          <w:szCs w:val="24"/>
        </w:rPr>
        <w:t>Масса 7.348∙10</w:t>
      </w:r>
      <w:r w:rsidRPr="00FB3312">
        <w:rPr>
          <w:rFonts w:ascii="Times New Roman" w:hAnsi="Times New Roman" w:cs="Times New Roman"/>
          <w:sz w:val="24"/>
          <w:szCs w:val="24"/>
          <w:vertAlign w:val="superscript"/>
        </w:rPr>
        <w:t>22</w:t>
      </w:r>
      <w:r w:rsidRPr="00FB3312">
        <w:rPr>
          <w:rFonts w:ascii="Times New Roman" w:hAnsi="Times New Roman" w:cs="Times New Roman"/>
          <w:sz w:val="24"/>
          <w:szCs w:val="24"/>
        </w:rPr>
        <w:t xml:space="preserve"> кг или 1/81.3 массы Земли</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Средняя</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плотность</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3.34</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г∙см</w:t>
      </w:r>
      <w:r w:rsidRPr="00FB3312">
        <w:rPr>
          <w:rFonts w:ascii="Times New Roman" w:hAnsi="Times New Roman" w:cs="Times New Roman"/>
          <w:sz w:val="24"/>
          <w:szCs w:val="24"/>
          <w:vertAlign w:val="superscript"/>
        </w:rPr>
        <w:t>–3</w:t>
      </w:r>
    </w:p>
    <w:p w:rsidR="0014552C" w:rsidRPr="00FB3312" w:rsidRDefault="0014552C" w:rsidP="00C41B6D">
      <w:pPr>
        <w:pStyle w:val="aa"/>
        <w:spacing w:after="0" w:line="360" w:lineRule="auto"/>
        <w:rPr>
          <w:rFonts w:ascii="Times New Roman" w:hAnsi="Times New Roman" w:cs="Times New Roman"/>
          <w:spacing w:val="1"/>
          <w:sz w:val="24"/>
          <w:szCs w:val="24"/>
        </w:rPr>
      </w:pPr>
      <w:r w:rsidRPr="00FB3312">
        <w:rPr>
          <w:rFonts w:ascii="Times New Roman" w:hAnsi="Times New Roman" w:cs="Times New Roman"/>
          <w:sz w:val="24"/>
          <w:szCs w:val="24"/>
        </w:rPr>
        <w:t>Визуальное геометрическое альбедо 0.12</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Видимая</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звездная</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величина</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в</w:t>
      </w:r>
      <w:r w:rsidR="00C050FE" w:rsidRPr="00FB3312">
        <w:rPr>
          <w:rFonts w:ascii="Times New Roman" w:hAnsi="Times New Roman" w:cs="Times New Roman"/>
          <w:sz w:val="24"/>
          <w:szCs w:val="24"/>
        </w:rPr>
        <w:t xml:space="preserve"> </w:t>
      </w:r>
      <w:r w:rsidR="00995734" w:rsidRPr="00FB3312">
        <w:rPr>
          <w:rFonts w:ascii="Times New Roman" w:hAnsi="Times New Roman" w:cs="Times New Roman"/>
          <w:sz w:val="24"/>
          <w:szCs w:val="24"/>
        </w:rPr>
        <w:t>полнолун</w:t>
      </w:r>
      <w:r w:rsidR="00995734">
        <w:rPr>
          <w:rFonts w:ascii="Times New Roman" w:hAnsi="Times New Roman" w:cs="Times New Roman"/>
          <w:sz w:val="24"/>
          <w:szCs w:val="24"/>
        </w:rPr>
        <w:t>ии</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w:t>
      </w:r>
      <w:r w:rsidR="002B2659" w:rsidRPr="00FB3312">
        <w:rPr>
          <w:rFonts w:ascii="Times New Roman" w:hAnsi="Times New Roman" w:cs="Times New Roman"/>
          <w:sz w:val="24"/>
          <w:szCs w:val="24"/>
        </w:rPr>
        <w:t xml:space="preserve"> </w:t>
      </w:r>
      <w:r w:rsidRPr="00FB3312">
        <w:rPr>
          <w:rFonts w:ascii="Times New Roman" w:hAnsi="Times New Roman" w:cs="Times New Roman"/>
          <w:sz w:val="24"/>
          <w:szCs w:val="24"/>
        </w:rPr>
        <w:t>12.7</w:t>
      </w:r>
      <w:r w:rsidRPr="00FB3312">
        <w:rPr>
          <w:rFonts w:ascii="Times New Roman" w:hAnsi="Times New Roman" w:cs="Times New Roman"/>
          <w:sz w:val="24"/>
          <w:szCs w:val="24"/>
          <w:vertAlign w:val="superscript"/>
        </w:rPr>
        <w:t>m</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Видимая</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звездная</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величина</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в</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первой/последней</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четверти</w:t>
      </w:r>
      <w:r w:rsidR="00C050FE" w:rsidRPr="00FB3312">
        <w:rPr>
          <w:rFonts w:ascii="Times New Roman" w:hAnsi="Times New Roman" w:cs="Times New Roman"/>
          <w:sz w:val="24"/>
          <w:szCs w:val="24"/>
        </w:rPr>
        <w:t xml:space="preserve"> </w:t>
      </w:r>
      <w:r w:rsidRPr="00FB3312">
        <w:rPr>
          <w:rFonts w:ascii="Times New Roman" w:hAnsi="Times New Roman" w:cs="Times New Roman"/>
          <w:sz w:val="24"/>
          <w:szCs w:val="24"/>
        </w:rPr>
        <w:t>–10.5</w:t>
      </w:r>
      <w:r w:rsidRPr="00FB3312">
        <w:rPr>
          <w:rFonts w:ascii="Times New Roman" w:hAnsi="Times New Roman" w:cs="Times New Roman"/>
          <w:sz w:val="24"/>
          <w:szCs w:val="24"/>
          <w:vertAlign w:val="superscript"/>
        </w:rPr>
        <w:t>m</w:t>
      </w:r>
    </w:p>
    <w:p w:rsidR="0014552C" w:rsidRPr="00FB3312" w:rsidRDefault="0014552C" w:rsidP="00C41B6D">
      <w:pPr>
        <w:pStyle w:val="41"/>
        <w:spacing w:line="360" w:lineRule="auto"/>
        <w:ind w:left="0"/>
        <w:jc w:val="center"/>
      </w:pPr>
    </w:p>
    <w:p w:rsidR="0014552C" w:rsidRPr="00FB3312" w:rsidRDefault="0014552C" w:rsidP="00C41B6D">
      <w:pPr>
        <w:pStyle w:val="41"/>
        <w:spacing w:line="360" w:lineRule="auto"/>
        <w:ind w:left="0"/>
        <w:jc w:val="center"/>
        <w:rPr>
          <w:b w:val="0"/>
          <w:i w:val="0"/>
        </w:rPr>
      </w:pPr>
      <w:r w:rsidRPr="00FB3312">
        <w:t>Физические</w:t>
      </w:r>
      <w:r w:rsidR="00C050FE" w:rsidRPr="00FB3312">
        <w:t xml:space="preserve"> </w:t>
      </w:r>
      <w:r w:rsidRPr="00FB3312">
        <w:t>характеристики</w:t>
      </w:r>
      <w:r w:rsidR="00C050FE" w:rsidRPr="00FB3312">
        <w:t xml:space="preserve"> </w:t>
      </w:r>
      <w:r w:rsidRPr="00FB3312">
        <w:t>солнца</w:t>
      </w:r>
      <w:r w:rsidR="00C050FE" w:rsidRPr="00FB3312">
        <w:t xml:space="preserve"> </w:t>
      </w:r>
      <w:r w:rsidRPr="00FB3312">
        <w:t>и</w:t>
      </w:r>
      <w:r w:rsidR="00C050FE" w:rsidRPr="00FB3312">
        <w:t xml:space="preserve"> </w:t>
      </w:r>
      <w:r w:rsidRPr="00FB3312">
        <w:t>планет</w:t>
      </w:r>
    </w:p>
    <w:tbl>
      <w:tblPr>
        <w:tblStyle w:val="TableNormal"/>
        <w:tblW w:w="0" w:type="auto"/>
        <w:jc w:val="center"/>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76"/>
        <w:gridCol w:w="1179"/>
        <w:gridCol w:w="931"/>
        <w:gridCol w:w="792"/>
        <w:gridCol w:w="965"/>
        <w:gridCol w:w="788"/>
        <w:gridCol w:w="1402"/>
        <w:gridCol w:w="1061"/>
        <w:gridCol w:w="652"/>
        <w:gridCol w:w="708"/>
      </w:tblGrid>
      <w:tr w:rsidR="0014552C" w:rsidRPr="00FB3312" w:rsidTr="00C050FE">
        <w:trPr>
          <w:trHeight w:val="1379"/>
          <w:jc w:val="center"/>
        </w:trPr>
        <w:tc>
          <w:tcPr>
            <w:tcW w:w="1176" w:type="dxa"/>
            <w:tcBorders>
              <w:bottom w:val="single" w:sz="4" w:space="0" w:color="000000"/>
            </w:tcBorders>
          </w:tcPr>
          <w:p w:rsidR="0014552C" w:rsidRPr="00FB3312" w:rsidRDefault="0014552C" w:rsidP="00C41B6D">
            <w:pPr>
              <w:pStyle w:val="TableParagraph"/>
              <w:spacing w:line="360" w:lineRule="auto"/>
              <w:rPr>
                <w:sz w:val="24"/>
                <w:szCs w:val="24"/>
              </w:rPr>
            </w:pPr>
            <w:r w:rsidRPr="00FB3312">
              <w:rPr>
                <w:sz w:val="24"/>
                <w:szCs w:val="24"/>
              </w:rPr>
              <w:t>Планета</w:t>
            </w:r>
          </w:p>
        </w:tc>
        <w:tc>
          <w:tcPr>
            <w:tcW w:w="2110" w:type="dxa"/>
            <w:gridSpan w:val="2"/>
          </w:tcPr>
          <w:p w:rsidR="0014552C" w:rsidRPr="00FB3312" w:rsidRDefault="0014552C" w:rsidP="00C41B6D">
            <w:pPr>
              <w:pStyle w:val="TableParagraph"/>
              <w:spacing w:line="360" w:lineRule="auto"/>
              <w:jc w:val="center"/>
              <w:rPr>
                <w:sz w:val="24"/>
                <w:szCs w:val="24"/>
              </w:rPr>
            </w:pPr>
            <w:r w:rsidRPr="00FB3312">
              <w:rPr>
                <w:sz w:val="24"/>
                <w:szCs w:val="24"/>
              </w:rPr>
              <w:t>Масса</w:t>
            </w:r>
          </w:p>
        </w:tc>
        <w:tc>
          <w:tcPr>
            <w:tcW w:w="1757" w:type="dxa"/>
            <w:gridSpan w:val="2"/>
          </w:tcPr>
          <w:p w:rsidR="0014552C" w:rsidRPr="00FB3312" w:rsidRDefault="0014552C" w:rsidP="00C41B6D">
            <w:pPr>
              <w:pStyle w:val="TableParagraph"/>
              <w:spacing w:line="360" w:lineRule="auto"/>
              <w:rPr>
                <w:sz w:val="24"/>
                <w:szCs w:val="24"/>
              </w:rPr>
            </w:pPr>
            <w:r w:rsidRPr="00FB3312">
              <w:rPr>
                <w:sz w:val="24"/>
                <w:szCs w:val="24"/>
              </w:rPr>
              <w:t>Радиус</w:t>
            </w:r>
          </w:p>
        </w:tc>
        <w:tc>
          <w:tcPr>
            <w:tcW w:w="788" w:type="dxa"/>
          </w:tcPr>
          <w:p w:rsidR="0014552C" w:rsidRPr="00FB3312" w:rsidRDefault="0014552C" w:rsidP="00C41B6D">
            <w:pPr>
              <w:pStyle w:val="TableParagraph"/>
              <w:spacing w:line="360" w:lineRule="auto"/>
              <w:ind w:hanging="15"/>
              <w:rPr>
                <w:sz w:val="24"/>
                <w:szCs w:val="24"/>
              </w:rPr>
            </w:pPr>
            <w:r w:rsidRPr="00FB3312">
              <w:rPr>
                <w:sz w:val="24"/>
                <w:szCs w:val="24"/>
              </w:rPr>
              <w:t>Плот-ность</w:t>
            </w:r>
          </w:p>
        </w:tc>
        <w:tc>
          <w:tcPr>
            <w:tcW w:w="1402" w:type="dxa"/>
            <w:vMerge w:val="restart"/>
            <w:tcBorders>
              <w:bottom w:val="single" w:sz="4" w:space="0" w:color="000000"/>
            </w:tcBorders>
          </w:tcPr>
          <w:p w:rsidR="0014552C" w:rsidRPr="00FB3312" w:rsidRDefault="0014552C" w:rsidP="00C41B6D">
            <w:pPr>
              <w:pStyle w:val="TableParagraph"/>
              <w:spacing w:line="360" w:lineRule="auto"/>
              <w:ind w:firstLine="5"/>
              <w:jc w:val="center"/>
              <w:rPr>
                <w:sz w:val="24"/>
                <w:szCs w:val="24"/>
              </w:rPr>
            </w:pPr>
            <w:r w:rsidRPr="00FB3312">
              <w:rPr>
                <w:sz w:val="24"/>
                <w:szCs w:val="24"/>
              </w:rPr>
              <w:t>Период</w:t>
            </w:r>
            <w:r w:rsidR="00F92C32">
              <w:rPr>
                <w:sz w:val="24"/>
                <w:szCs w:val="24"/>
                <w:lang w:val="ru-RU"/>
              </w:rPr>
              <w:t xml:space="preserve"> </w:t>
            </w:r>
            <w:r w:rsidRPr="00FB3312">
              <w:rPr>
                <w:sz w:val="24"/>
                <w:szCs w:val="24"/>
              </w:rPr>
              <w:t>вращения</w:t>
            </w:r>
            <w:r w:rsidR="00F92C32">
              <w:rPr>
                <w:sz w:val="24"/>
                <w:szCs w:val="24"/>
                <w:lang w:val="ru-RU"/>
              </w:rPr>
              <w:t xml:space="preserve"> </w:t>
            </w:r>
            <w:r w:rsidRPr="00FB3312">
              <w:rPr>
                <w:spacing w:val="-1"/>
                <w:sz w:val="24"/>
                <w:szCs w:val="24"/>
              </w:rPr>
              <w:t>вокруг</w:t>
            </w:r>
            <w:r w:rsidR="00F92C32">
              <w:rPr>
                <w:spacing w:val="-1"/>
                <w:sz w:val="24"/>
                <w:szCs w:val="24"/>
                <w:lang w:val="ru-RU"/>
              </w:rPr>
              <w:t xml:space="preserve"> </w:t>
            </w:r>
            <w:r w:rsidRPr="00FB3312">
              <w:rPr>
                <w:sz w:val="24"/>
                <w:szCs w:val="24"/>
              </w:rPr>
              <w:t>оси</w:t>
            </w:r>
          </w:p>
        </w:tc>
        <w:tc>
          <w:tcPr>
            <w:tcW w:w="1061" w:type="dxa"/>
          </w:tcPr>
          <w:p w:rsidR="0014552C" w:rsidRPr="00FB3312" w:rsidRDefault="0014552C" w:rsidP="00C41B6D">
            <w:pPr>
              <w:pStyle w:val="TableParagraph"/>
              <w:spacing w:line="360" w:lineRule="auto"/>
              <w:ind w:hanging="2"/>
              <w:jc w:val="center"/>
              <w:rPr>
                <w:sz w:val="24"/>
                <w:szCs w:val="24"/>
                <w:lang w:val="ru-RU"/>
              </w:rPr>
            </w:pPr>
            <w:r w:rsidRPr="00FB3312">
              <w:rPr>
                <w:sz w:val="24"/>
                <w:szCs w:val="24"/>
                <w:lang w:val="ru-RU"/>
              </w:rPr>
              <w:t>Наклон</w:t>
            </w:r>
            <w:r w:rsidR="00F92C32">
              <w:rPr>
                <w:sz w:val="24"/>
                <w:szCs w:val="24"/>
                <w:lang w:val="ru-RU"/>
              </w:rPr>
              <w:t xml:space="preserve"> </w:t>
            </w:r>
            <w:r w:rsidRPr="00FB3312">
              <w:rPr>
                <w:spacing w:val="-1"/>
                <w:sz w:val="24"/>
                <w:szCs w:val="24"/>
                <w:lang w:val="ru-RU"/>
              </w:rPr>
              <w:t>экватора</w:t>
            </w:r>
            <w:r w:rsidR="00F92C32">
              <w:rPr>
                <w:spacing w:val="-1"/>
                <w:sz w:val="24"/>
                <w:szCs w:val="24"/>
                <w:lang w:val="ru-RU"/>
              </w:rPr>
              <w:t xml:space="preserve"> </w:t>
            </w:r>
            <w:r w:rsidRPr="00FB3312">
              <w:rPr>
                <w:sz w:val="24"/>
                <w:szCs w:val="24"/>
                <w:lang w:val="ru-RU"/>
              </w:rPr>
              <w:t>к плос-кости</w:t>
            </w:r>
          </w:p>
          <w:p w:rsidR="0014552C" w:rsidRPr="00FB3312" w:rsidRDefault="0014552C" w:rsidP="00C41B6D">
            <w:pPr>
              <w:pStyle w:val="TableParagraph"/>
              <w:spacing w:line="360" w:lineRule="auto"/>
              <w:jc w:val="center"/>
              <w:rPr>
                <w:sz w:val="24"/>
                <w:szCs w:val="24"/>
                <w:lang w:val="ru-RU"/>
              </w:rPr>
            </w:pPr>
            <w:r w:rsidRPr="00FB3312">
              <w:rPr>
                <w:sz w:val="24"/>
                <w:szCs w:val="24"/>
                <w:lang w:val="ru-RU"/>
              </w:rPr>
              <w:t>орбиты</w:t>
            </w:r>
          </w:p>
        </w:tc>
        <w:tc>
          <w:tcPr>
            <w:tcW w:w="652" w:type="dxa"/>
            <w:vMerge w:val="restart"/>
            <w:tcBorders>
              <w:bottom w:val="single" w:sz="4" w:space="0" w:color="000000"/>
            </w:tcBorders>
          </w:tcPr>
          <w:p w:rsidR="0014552C" w:rsidRPr="00FB3312" w:rsidRDefault="0014552C" w:rsidP="00C41B6D">
            <w:pPr>
              <w:pStyle w:val="TableParagraph"/>
              <w:spacing w:line="360" w:lineRule="auto"/>
              <w:ind w:firstLine="48"/>
              <w:jc w:val="both"/>
              <w:rPr>
                <w:sz w:val="24"/>
                <w:szCs w:val="24"/>
              </w:rPr>
            </w:pPr>
            <w:r w:rsidRPr="00FB3312">
              <w:rPr>
                <w:sz w:val="24"/>
                <w:szCs w:val="24"/>
              </w:rPr>
              <w:t>Гео-метр. аль-бедо</w:t>
            </w:r>
          </w:p>
        </w:tc>
        <w:tc>
          <w:tcPr>
            <w:tcW w:w="708" w:type="dxa"/>
            <w:vMerge w:val="restart"/>
            <w:tcBorders>
              <w:bottom w:val="single" w:sz="4" w:space="0" w:color="000000"/>
            </w:tcBorders>
          </w:tcPr>
          <w:p w:rsidR="0014552C" w:rsidRPr="00FB3312" w:rsidRDefault="0014552C" w:rsidP="00C41B6D">
            <w:pPr>
              <w:pStyle w:val="TableParagraph"/>
              <w:spacing w:line="360" w:lineRule="auto"/>
              <w:ind w:firstLine="1"/>
              <w:jc w:val="center"/>
              <w:rPr>
                <w:sz w:val="24"/>
                <w:szCs w:val="24"/>
                <w:lang w:val="ru-RU"/>
              </w:rPr>
            </w:pPr>
            <w:r w:rsidRPr="00FB3312">
              <w:rPr>
                <w:sz w:val="24"/>
                <w:szCs w:val="24"/>
                <w:lang w:val="ru-RU"/>
              </w:rPr>
              <w:t>Вид.</w:t>
            </w:r>
            <w:r w:rsidR="00F92C32">
              <w:rPr>
                <w:sz w:val="24"/>
                <w:szCs w:val="24"/>
                <w:lang w:val="ru-RU"/>
              </w:rPr>
              <w:t xml:space="preserve"> </w:t>
            </w:r>
            <w:r w:rsidRPr="00FB3312">
              <w:rPr>
                <w:sz w:val="24"/>
                <w:szCs w:val="24"/>
                <w:lang w:val="ru-RU"/>
              </w:rPr>
              <w:t>звезд-ная</w:t>
            </w:r>
            <w:r w:rsidR="00F92C32">
              <w:rPr>
                <w:sz w:val="24"/>
                <w:szCs w:val="24"/>
                <w:lang w:val="ru-RU"/>
              </w:rPr>
              <w:t xml:space="preserve"> </w:t>
            </w:r>
            <w:r w:rsidRPr="00FB3312">
              <w:rPr>
                <w:sz w:val="24"/>
                <w:szCs w:val="24"/>
                <w:lang w:val="ru-RU"/>
              </w:rPr>
              <w:t>вели-чина*</w:t>
            </w:r>
          </w:p>
        </w:tc>
      </w:tr>
      <w:tr w:rsidR="0014552C" w:rsidRPr="00FB3312" w:rsidTr="00C050FE">
        <w:trPr>
          <w:trHeight w:val="553"/>
          <w:jc w:val="center"/>
        </w:trPr>
        <w:tc>
          <w:tcPr>
            <w:tcW w:w="1176" w:type="dxa"/>
            <w:tcBorders>
              <w:top w:val="single" w:sz="4" w:space="0" w:color="000000"/>
              <w:bottom w:val="single" w:sz="4" w:space="0" w:color="000000"/>
            </w:tcBorders>
          </w:tcPr>
          <w:p w:rsidR="0014552C" w:rsidRPr="00FB3312" w:rsidRDefault="0014552C" w:rsidP="00C41B6D">
            <w:pPr>
              <w:pStyle w:val="TableParagraph"/>
              <w:spacing w:line="360" w:lineRule="auto"/>
              <w:rPr>
                <w:sz w:val="24"/>
                <w:szCs w:val="24"/>
                <w:lang w:val="ru-RU"/>
              </w:rPr>
            </w:pPr>
          </w:p>
        </w:tc>
        <w:tc>
          <w:tcPr>
            <w:tcW w:w="1179" w:type="dxa"/>
            <w:tcBorders>
              <w:bottom w:val="single" w:sz="4"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кг</w:t>
            </w:r>
          </w:p>
        </w:tc>
        <w:tc>
          <w:tcPr>
            <w:tcW w:w="931" w:type="dxa"/>
            <w:tcBorders>
              <w:bottom w:val="single" w:sz="4" w:space="0" w:color="000000"/>
            </w:tcBorders>
          </w:tcPr>
          <w:p w:rsidR="0014552C" w:rsidRPr="00FB3312" w:rsidRDefault="0014552C" w:rsidP="00F92C32">
            <w:pPr>
              <w:pStyle w:val="TableParagraph"/>
              <w:spacing w:line="360" w:lineRule="auto"/>
              <w:jc w:val="center"/>
              <w:rPr>
                <w:sz w:val="24"/>
                <w:szCs w:val="24"/>
              </w:rPr>
            </w:pPr>
            <w:r w:rsidRPr="00FB3312">
              <w:rPr>
                <w:sz w:val="24"/>
                <w:szCs w:val="24"/>
              </w:rPr>
              <w:t>массы</w:t>
            </w:r>
          </w:p>
          <w:p w:rsidR="0014552C" w:rsidRPr="00FB3312" w:rsidRDefault="0014552C" w:rsidP="00F92C32">
            <w:pPr>
              <w:pStyle w:val="TableParagraph"/>
              <w:spacing w:line="360" w:lineRule="auto"/>
              <w:jc w:val="center"/>
              <w:rPr>
                <w:sz w:val="24"/>
                <w:szCs w:val="24"/>
              </w:rPr>
            </w:pPr>
            <w:r w:rsidRPr="00FB3312">
              <w:rPr>
                <w:sz w:val="24"/>
                <w:szCs w:val="24"/>
              </w:rPr>
              <w:t>Земли</w:t>
            </w:r>
          </w:p>
        </w:tc>
        <w:tc>
          <w:tcPr>
            <w:tcW w:w="792" w:type="dxa"/>
            <w:tcBorders>
              <w:bottom w:val="single" w:sz="4" w:space="0" w:color="000000"/>
            </w:tcBorders>
          </w:tcPr>
          <w:p w:rsidR="0014552C" w:rsidRPr="00FB3312" w:rsidRDefault="0014552C" w:rsidP="00F92C32">
            <w:pPr>
              <w:pStyle w:val="TableParagraph"/>
              <w:spacing w:line="360" w:lineRule="auto"/>
              <w:jc w:val="center"/>
              <w:rPr>
                <w:sz w:val="24"/>
                <w:szCs w:val="24"/>
              </w:rPr>
            </w:pPr>
            <w:r w:rsidRPr="00FB3312">
              <w:rPr>
                <w:sz w:val="24"/>
                <w:szCs w:val="24"/>
              </w:rPr>
              <w:t>км</w:t>
            </w:r>
          </w:p>
        </w:tc>
        <w:tc>
          <w:tcPr>
            <w:tcW w:w="965" w:type="dxa"/>
            <w:tcBorders>
              <w:bottom w:val="single" w:sz="4" w:space="0" w:color="000000"/>
            </w:tcBorders>
          </w:tcPr>
          <w:p w:rsidR="0014552C" w:rsidRPr="00FB3312" w:rsidRDefault="0014552C" w:rsidP="00F92C32">
            <w:pPr>
              <w:pStyle w:val="TableParagraph"/>
              <w:spacing w:line="360" w:lineRule="auto"/>
              <w:jc w:val="center"/>
              <w:rPr>
                <w:sz w:val="24"/>
                <w:szCs w:val="24"/>
              </w:rPr>
            </w:pPr>
            <w:r w:rsidRPr="00FB3312">
              <w:rPr>
                <w:sz w:val="24"/>
                <w:szCs w:val="24"/>
              </w:rPr>
              <w:t>радиусы</w:t>
            </w:r>
          </w:p>
          <w:p w:rsidR="0014552C" w:rsidRPr="00FB3312" w:rsidRDefault="0014552C" w:rsidP="00F92C32">
            <w:pPr>
              <w:pStyle w:val="TableParagraph"/>
              <w:spacing w:line="360" w:lineRule="auto"/>
              <w:jc w:val="center"/>
              <w:rPr>
                <w:sz w:val="24"/>
                <w:szCs w:val="24"/>
              </w:rPr>
            </w:pPr>
            <w:r w:rsidRPr="00FB3312">
              <w:rPr>
                <w:sz w:val="24"/>
                <w:szCs w:val="24"/>
              </w:rPr>
              <w:t>Земли</w:t>
            </w:r>
          </w:p>
        </w:tc>
        <w:tc>
          <w:tcPr>
            <w:tcW w:w="788" w:type="dxa"/>
            <w:tcBorders>
              <w:bottom w:val="single" w:sz="4" w:space="0" w:color="000000"/>
            </w:tcBorders>
          </w:tcPr>
          <w:p w:rsidR="0014552C" w:rsidRPr="00FB3312" w:rsidRDefault="0014552C" w:rsidP="00F92C32">
            <w:pPr>
              <w:pStyle w:val="TableParagraph"/>
              <w:spacing w:line="360" w:lineRule="auto"/>
              <w:jc w:val="center"/>
              <w:rPr>
                <w:sz w:val="24"/>
                <w:szCs w:val="24"/>
              </w:rPr>
            </w:pPr>
            <w:r w:rsidRPr="00FB3312">
              <w:rPr>
                <w:sz w:val="24"/>
                <w:szCs w:val="24"/>
              </w:rPr>
              <w:t>г∙см</w:t>
            </w:r>
            <w:r w:rsidRPr="00FB3312">
              <w:rPr>
                <w:sz w:val="24"/>
                <w:szCs w:val="24"/>
                <w:vertAlign w:val="superscript"/>
              </w:rPr>
              <w:t>–3</w:t>
            </w:r>
          </w:p>
        </w:tc>
        <w:tc>
          <w:tcPr>
            <w:tcW w:w="1402" w:type="dxa"/>
            <w:vMerge/>
            <w:tcBorders>
              <w:top w:val="nil"/>
              <w:bottom w:val="single" w:sz="4"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1061" w:type="dxa"/>
            <w:tcBorders>
              <w:bottom w:val="single" w:sz="4"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градусы</w:t>
            </w:r>
          </w:p>
        </w:tc>
        <w:tc>
          <w:tcPr>
            <w:tcW w:w="652" w:type="dxa"/>
            <w:vMerge/>
            <w:tcBorders>
              <w:top w:val="nil"/>
              <w:bottom w:val="single" w:sz="4"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708" w:type="dxa"/>
            <w:vMerge/>
            <w:tcBorders>
              <w:top w:val="nil"/>
              <w:bottom w:val="single" w:sz="4" w:space="0" w:color="000000"/>
            </w:tcBorders>
          </w:tcPr>
          <w:p w:rsidR="0014552C" w:rsidRPr="00FB3312" w:rsidRDefault="0014552C" w:rsidP="00C41B6D">
            <w:pPr>
              <w:spacing w:line="360" w:lineRule="auto"/>
              <w:rPr>
                <w:rFonts w:ascii="Times New Roman" w:hAnsi="Times New Roman" w:cs="Times New Roman"/>
                <w:sz w:val="24"/>
                <w:szCs w:val="24"/>
              </w:rPr>
            </w:pPr>
          </w:p>
        </w:tc>
      </w:tr>
      <w:tr w:rsidR="0014552C" w:rsidRPr="00FB3312" w:rsidTr="00C050FE">
        <w:trPr>
          <w:trHeight w:val="270"/>
          <w:jc w:val="center"/>
        </w:trPr>
        <w:tc>
          <w:tcPr>
            <w:tcW w:w="1176" w:type="dxa"/>
            <w:tcBorders>
              <w:top w:val="single" w:sz="4" w:space="0" w:color="000000"/>
              <w:bottom w:val="nil"/>
            </w:tcBorders>
          </w:tcPr>
          <w:p w:rsidR="0014552C" w:rsidRPr="00FB3312" w:rsidRDefault="0014552C" w:rsidP="00C41B6D">
            <w:pPr>
              <w:pStyle w:val="TableParagraph"/>
              <w:spacing w:line="360" w:lineRule="auto"/>
              <w:rPr>
                <w:sz w:val="24"/>
                <w:szCs w:val="24"/>
              </w:rPr>
            </w:pPr>
            <w:r w:rsidRPr="00FB3312">
              <w:rPr>
                <w:sz w:val="24"/>
                <w:szCs w:val="24"/>
              </w:rPr>
              <w:t>Солнце</w:t>
            </w:r>
          </w:p>
        </w:tc>
        <w:tc>
          <w:tcPr>
            <w:tcW w:w="1179"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1.989∙10</w:t>
            </w:r>
            <w:r w:rsidRPr="00FB3312">
              <w:rPr>
                <w:sz w:val="24"/>
                <w:szCs w:val="24"/>
                <w:vertAlign w:val="superscript"/>
              </w:rPr>
              <w:t>30</w:t>
            </w:r>
          </w:p>
        </w:tc>
        <w:tc>
          <w:tcPr>
            <w:tcW w:w="931" w:type="dxa"/>
            <w:tcBorders>
              <w:top w:val="single" w:sz="4" w:space="0" w:color="000000"/>
              <w:bottom w:val="nil"/>
            </w:tcBorders>
          </w:tcPr>
          <w:p w:rsidR="0014552C" w:rsidRPr="00FB3312" w:rsidRDefault="0014552C" w:rsidP="00C41B6D">
            <w:pPr>
              <w:pStyle w:val="TableParagraph"/>
              <w:spacing w:line="360" w:lineRule="auto"/>
              <w:jc w:val="right"/>
              <w:rPr>
                <w:sz w:val="24"/>
                <w:szCs w:val="24"/>
              </w:rPr>
            </w:pPr>
            <w:r w:rsidRPr="00FB3312">
              <w:rPr>
                <w:sz w:val="24"/>
                <w:szCs w:val="24"/>
              </w:rPr>
              <w:t>332946</w:t>
            </w:r>
          </w:p>
        </w:tc>
        <w:tc>
          <w:tcPr>
            <w:tcW w:w="792" w:type="dxa"/>
            <w:tcBorders>
              <w:top w:val="single" w:sz="4" w:space="0" w:color="000000"/>
              <w:bottom w:val="nil"/>
            </w:tcBorders>
          </w:tcPr>
          <w:p w:rsidR="0014552C" w:rsidRPr="00FB3312" w:rsidRDefault="0014552C" w:rsidP="00C41B6D">
            <w:pPr>
              <w:pStyle w:val="TableParagraph"/>
              <w:spacing w:line="360" w:lineRule="auto"/>
              <w:rPr>
                <w:sz w:val="24"/>
                <w:szCs w:val="24"/>
              </w:rPr>
            </w:pPr>
            <w:r w:rsidRPr="00FB3312">
              <w:rPr>
                <w:sz w:val="24"/>
                <w:szCs w:val="24"/>
              </w:rPr>
              <w:t>697000</w:t>
            </w:r>
          </w:p>
        </w:tc>
        <w:tc>
          <w:tcPr>
            <w:tcW w:w="965" w:type="dxa"/>
            <w:tcBorders>
              <w:top w:val="single" w:sz="4" w:space="0" w:color="000000"/>
              <w:bottom w:val="nil"/>
            </w:tcBorders>
          </w:tcPr>
          <w:p w:rsidR="0014552C" w:rsidRPr="00FB3312" w:rsidRDefault="0014552C" w:rsidP="00C41B6D">
            <w:pPr>
              <w:pStyle w:val="TableParagraph"/>
              <w:spacing w:line="360" w:lineRule="auto"/>
              <w:rPr>
                <w:sz w:val="24"/>
                <w:szCs w:val="24"/>
              </w:rPr>
            </w:pPr>
            <w:r w:rsidRPr="00FB3312">
              <w:rPr>
                <w:sz w:val="24"/>
                <w:szCs w:val="24"/>
              </w:rPr>
              <w:t>109.3</w:t>
            </w:r>
          </w:p>
        </w:tc>
        <w:tc>
          <w:tcPr>
            <w:tcW w:w="788" w:type="dxa"/>
            <w:tcBorders>
              <w:top w:val="single" w:sz="4" w:space="0" w:color="000000"/>
              <w:bottom w:val="nil"/>
            </w:tcBorders>
          </w:tcPr>
          <w:p w:rsidR="0014552C" w:rsidRPr="00FB3312" w:rsidRDefault="0014552C" w:rsidP="00C41B6D">
            <w:pPr>
              <w:pStyle w:val="TableParagraph"/>
              <w:spacing w:line="360" w:lineRule="auto"/>
              <w:rPr>
                <w:sz w:val="24"/>
                <w:szCs w:val="24"/>
              </w:rPr>
            </w:pPr>
            <w:r w:rsidRPr="00FB3312">
              <w:rPr>
                <w:sz w:val="24"/>
                <w:szCs w:val="24"/>
              </w:rPr>
              <w:t>1.41</w:t>
            </w:r>
          </w:p>
        </w:tc>
        <w:tc>
          <w:tcPr>
            <w:tcW w:w="1402" w:type="dxa"/>
            <w:tcBorders>
              <w:top w:val="single" w:sz="4" w:space="0" w:color="000000"/>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25.380сут</w:t>
            </w:r>
          </w:p>
        </w:tc>
        <w:tc>
          <w:tcPr>
            <w:tcW w:w="1061"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7.25</w:t>
            </w:r>
          </w:p>
        </w:tc>
        <w:tc>
          <w:tcPr>
            <w:tcW w:w="652"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w:t>
            </w:r>
          </w:p>
        </w:tc>
        <w:tc>
          <w:tcPr>
            <w:tcW w:w="708"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–26.8</w:t>
            </w:r>
          </w:p>
        </w:tc>
      </w:tr>
      <w:tr w:rsidR="0014552C" w:rsidRPr="00FB3312" w:rsidTr="00C050FE">
        <w:trPr>
          <w:trHeight w:val="276"/>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Меркурий</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3.302∙10</w:t>
            </w:r>
            <w:r w:rsidRPr="00FB3312">
              <w:rPr>
                <w:sz w:val="24"/>
                <w:szCs w:val="24"/>
                <w:vertAlign w:val="superscript"/>
              </w:rPr>
              <w:t>23</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0.05271</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2439.7</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0.3825</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5.42</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58.646сут</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0.00</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0.10</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–0.1</w:t>
            </w:r>
          </w:p>
        </w:tc>
      </w:tr>
      <w:tr w:rsidR="0014552C" w:rsidRPr="00FB3312" w:rsidTr="00C050FE">
        <w:trPr>
          <w:trHeight w:val="546"/>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Венера</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4.869∙10</w:t>
            </w:r>
            <w:r w:rsidRPr="00FB3312">
              <w:rPr>
                <w:sz w:val="24"/>
                <w:szCs w:val="24"/>
                <w:vertAlign w:val="superscript"/>
              </w:rPr>
              <w:t>24</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0.81476</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6051.8</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0.9488</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5.20</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243.019</w:t>
            </w:r>
          </w:p>
          <w:p w:rsidR="0014552C" w:rsidRPr="00FB3312" w:rsidRDefault="0014552C" w:rsidP="002B2659">
            <w:pPr>
              <w:pStyle w:val="TableParagraph"/>
              <w:spacing w:line="360" w:lineRule="auto"/>
              <w:ind w:firstLine="131"/>
              <w:rPr>
                <w:sz w:val="24"/>
                <w:szCs w:val="24"/>
              </w:rPr>
            </w:pPr>
            <w:r w:rsidRPr="00FB3312">
              <w:rPr>
                <w:sz w:val="24"/>
                <w:szCs w:val="24"/>
              </w:rPr>
              <w:t>сут**</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177.36</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0.65</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–4.4</w:t>
            </w:r>
          </w:p>
        </w:tc>
      </w:tr>
      <w:tr w:rsidR="0014552C" w:rsidRPr="00FB3312" w:rsidTr="00C050FE">
        <w:trPr>
          <w:trHeight w:val="281"/>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Земля</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5.974∙10</w:t>
            </w:r>
            <w:r w:rsidRPr="00FB3312">
              <w:rPr>
                <w:sz w:val="24"/>
                <w:szCs w:val="24"/>
                <w:vertAlign w:val="superscript"/>
              </w:rPr>
              <w:t>24</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1.00000</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6378.1</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1.0000</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5.52</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23.934час</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23.45</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0.37</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w:t>
            </w:r>
          </w:p>
        </w:tc>
      </w:tr>
      <w:tr w:rsidR="0014552C" w:rsidRPr="00FB3312" w:rsidTr="00C050FE">
        <w:trPr>
          <w:trHeight w:val="276"/>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lastRenderedPageBreak/>
              <w:t>Марс</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6.419∙10</w:t>
            </w:r>
            <w:r w:rsidRPr="00FB3312">
              <w:rPr>
                <w:sz w:val="24"/>
                <w:szCs w:val="24"/>
                <w:vertAlign w:val="superscript"/>
              </w:rPr>
              <w:t>23</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0.10745</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3397.2</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0.5326</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3.93</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24.623час</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25.19</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0.15</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–2.0</w:t>
            </w:r>
          </w:p>
        </w:tc>
      </w:tr>
      <w:tr w:rsidR="0014552C" w:rsidRPr="00FB3312" w:rsidTr="00C050FE">
        <w:trPr>
          <w:trHeight w:val="275"/>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Юпитер</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1.899∙10</w:t>
            </w:r>
            <w:r w:rsidRPr="00FB3312">
              <w:rPr>
                <w:sz w:val="24"/>
                <w:szCs w:val="24"/>
                <w:vertAlign w:val="superscript"/>
              </w:rPr>
              <w:t>27</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317.94</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71492</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11.209</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1.33</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9.924час</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3.13</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0.52</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–2.7</w:t>
            </w:r>
          </w:p>
        </w:tc>
      </w:tr>
      <w:tr w:rsidR="0014552C" w:rsidRPr="00FB3312" w:rsidTr="00C050FE">
        <w:trPr>
          <w:trHeight w:val="276"/>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Сатурн</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5.685∙10</w:t>
            </w:r>
            <w:r w:rsidRPr="00FB3312">
              <w:rPr>
                <w:sz w:val="24"/>
                <w:szCs w:val="24"/>
                <w:vertAlign w:val="superscript"/>
              </w:rPr>
              <w:t>26</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95.181</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60268</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9.4494</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0.69</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10.656час</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26.73</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0.47</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0.4</w:t>
            </w:r>
          </w:p>
        </w:tc>
      </w:tr>
      <w:tr w:rsidR="0014552C" w:rsidRPr="00FB3312" w:rsidTr="00C050FE">
        <w:trPr>
          <w:trHeight w:val="276"/>
          <w:jc w:val="center"/>
        </w:trPr>
        <w:tc>
          <w:tcPr>
            <w:tcW w:w="1176"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Уран</w:t>
            </w:r>
          </w:p>
        </w:tc>
        <w:tc>
          <w:tcPr>
            <w:tcW w:w="1179"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8.683∙10</w:t>
            </w:r>
            <w:r w:rsidRPr="00FB3312">
              <w:rPr>
                <w:sz w:val="24"/>
                <w:szCs w:val="24"/>
                <w:vertAlign w:val="superscript"/>
              </w:rPr>
              <w:t>25</w:t>
            </w:r>
          </w:p>
        </w:tc>
        <w:tc>
          <w:tcPr>
            <w:tcW w:w="931"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14.535</w:t>
            </w:r>
          </w:p>
        </w:tc>
        <w:tc>
          <w:tcPr>
            <w:tcW w:w="792"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25559</w:t>
            </w:r>
          </w:p>
        </w:tc>
        <w:tc>
          <w:tcPr>
            <w:tcW w:w="965"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4.0073</w:t>
            </w:r>
          </w:p>
        </w:tc>
        <w:tc>
          <w:tcPr>
            <w:tcW w:w="788"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1.32</w:t>
            </w:r>
          </w:p>
        </w:tc>
        <w:tc>
          <w:tcPr>
            <w:tcW w:w="1402" w:type="dxa"/>
            <w:tcBorders>
              <w:top w:val="nil"/>
              <w:bottom w:val="nil"/>
            </w:tcBorders>
          </w:tcPr>
          <w:p w:rsidR="0014552C" w:rsidRPr="00FB3312" w:rsidRDefault="0014552C" w:rsidP="002B2659">
            <w:pPr>
              <w:pStyle w:val="TableParagraph"/>
              <w:spacing w:line="360" w:lineRule="auto"/>
              <w:ind w:firstLine="131"/>
              <w:rPr>
                <w:sz w:val="24"/>
                <w:szCs w:val="24"/>
              </w:rPr>
            </w:pPr>
            <w:r w:rsidRPr="00FB3312">
              <w:rPr>
                <w:sz w:val="24"/>
                <w:szCs w:val="24"/>
              </w:rPr>
              <w:t>17.24час**</w:t>
            </w:r>
          </w:p>
        </w:tc>
        <w:tc>
          <w:tcPr>
            <w:tcW w:w="1061"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97.86</w:t>
            </w:r>
          </w:p>
        </w:tc>
        <w:tc>
          <w:tcPr>
            <w:tcW w:w="65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0.51</w:t>
            </w:r>
          </w:p>
        </w:tc>
        <w:tc>
          <w:tcPr>
            <w:tcW w:w="708"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5.7</w:t>
            </w:r>
          </w:p>
        </w:tc>
      </w:tr>
      <w:tr w:rsidR="0014552C" w:rsidRPr="00FB3312" w:rsidTr="00C050FE">
        <w:trPr>
          <w:trHeight w:val="281"/>
          <w:jc w:val="center"/>
        </w:trPr>
        <w:tc>
          <w:tcPr>
            <w:tcW w:w="1176" w:type="dxa"/>
            <w:tcBorders>
              <w:top w:val="nil"/>
            </w:tcBorders>
          </w:tcPr>
          <w:p w:rsidR="0014552C" w:rsidRPr="00FB3312" w:rsidRDefault="0014552C" w:rsidP="00C41B6D">
            <w:pPr>
              <w:pStyle w:val="TableParagraph"/>
              <w:spacing w:line="360" w:lineRule="auto"/>
              <w:rPr>
                <w:sz w:val="24"/>
                <w:szCs w:val="24"/>
              </w:rPr>
            </w:pPr>
            <w:r w:rsidRPr="00FB3312">
              <w:rPr>
                <w:sz w:val="24"/>
                <w:szCs w:val="24"/>
              </w:rPr>
              <w:t>Нептун</w:t>
            </w:r>
          </w:p>
        </w:tc>
        <w:tc>
          <w:tcPr>
            <w:tcW w:w="1179"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1.024∙10</w:t>
            </w:r>
            <w:r w:rsidRPr="00FB3312">
              <w:rPr>
                <w:sz w:val="24"/>
                <w:szCs w:val="24"/>
                <w:vertAlign w:val="superscript"/>
              </w:rPr>
              <w:t>26</w:t>
            </w:r>
          </w:p>
        </w:tc>
        <w:tc>
          <w:tcPr>
            <w:tcW w:w="931" w:type="dxa"/>
            <w:tcBorders>
              <w:top w:val="nil"/>
            </w:tcBorders>
          </w:tcPr>
          <w:p w:rsidR="0014552C" w:rsidRPr="00FB3312" w:rsidRDefault="0014552C" w:rsidP="00C41B6D">
            <w:pPr>
              <w:pStyle w:val="TableParagraph"/>
              <w:spacing w:line="360" w:lineRule="auto"/>
              <w:jc w:val="right"/>
              <w:rPr>
                <w:sz w:val="24"/>
                <w:szCs w:val="24"/>
              </w:rPr>
            </w:pPr>
            <w:r w:rsidRPr="00FB3312">
              <w:rPr>
                <w:sz w:val="24"/>
                <w:szCs w:val="24"/>
              </w:rPr>
              <w:t>17.135</w:t>
            </w:r>
          </w:p>
        </w:tc>
        <w:tc>
          <w:tcPr>
            <w:tcW w:w="792" w:type="dxa"/>
            <w:tcBorders>
              <w:top w:val="nil"/>
            </w:tcBorders>
          </w:tcPr>
          <w:p w:rsidR="0014552C" w:rsidRPr="00FB3312" w:rsidRDefault="0014552C" w:rsidP="00C41B6D">
            <w:pPr>
              <w:pStyle w:val="TableParagraph"/>
              <w:spacing w:line="360" w:lineRule="auto"/>
              <w:rPr>
                <w:sz w:val="24"/>
                <w:szCs w:val="24"/>
              </w:rPr>
            </w:pPr>
            <w:r w:rsidRPr="00FB3312">
              <w:rPr>
                <w:sz w:val="24"/>
                <w:szCs w:val="24"/>
              </w:rPr>
              <w:t>24746</w:t>
            </w:r>
          </w:p>
        </w:tc>
        <w:tc>
          <w:tcPr>
            <w:tcW w:w="965" w:type="dxa"/>
            <w:tcBorders>
              <w:top w:val="nil"/>
            </w:tcBorders>
          </w:tcPr>
          <w:p w:rsidR="0014552C" w:rsidRPr="00FB3312" w:rsidRDefault="0014552C" w:rsidP="00C41B6D">
            <w:pPr>
              <w:pStyle w:val="TableParagraph"/>
              <w:spacing w:line="360" w:lineRule="auto"/>
              <w:rPr>
                <w:sz w:val="24"/>
                <w:szCs w:val="24"/>
              </w:rPr>
            </w:pPr>
            <w:r w:rsidRPr="00FB3312">
              <w:rPr>
                <w:sz w:val="24"/>
                <w:szCs w:val="24"/>
              </w:rPr>
              <w:t>3.8799</w:t>
            </w:r>
          </w:p>
        </w:tc>
        <w:tc>
          <w:tcPr>
            <w:tcW w:w="788" w:type="dxa"/>
            <w:tcBorders>
              <w:top w:val="nil"/>
            </w:tcBorders>
          </w:tcPr>
          <w:p w:rsidR="0014552C" w:rsidRPr="00FB3312" w:rsidRDefault="0014552C" w:rsidP="00C41B6D">
            <w:pPr>
              <w:pStyle w:val="TableParagraph"/>
              <w:spacing w:line="360" w:lineRule="auto"/>
              <w:rPr>
                <w:sz w:val="24"/>
                <w:szCs w:val="24"/>
              </w:rPr>
            </w:pPr>
            <w:r w:rsidRPr="00FB3312">
              <w:rPr>
                <w:sz w:val="24"/>
                <w:szCs w:val="24"/>
              </w:rPr>
              <w:t>1.64</w:t>
            </w:r>
          </w:p>
        </w:tc>
        <w:tc>
          <w:tcPr>
            <w:tcW w:w="1402" w:type="dxa"/>
            <w:tcBorders>
              <w:top w:val="nil"/>
            </w:tcBorders>
          </w:tcPr>
          <w:p w:rsidR="0014552C" w:rsidRPr="00FB3312" w:rsidRDefault="0014552C" w:rsidP="002B2659">
            <w:pPr>
              <w:pStyle w:val="TableParagraph"/>
              <w:spacing w:line="360" w:lineRule="auto"/>
              <w:ind w:firstLine="131"/>
              <w:rPr>
                <w:sz w:val="24"/>
                <w:szCs w:val="24"/>
              </w:rPr>
            </w:pPr>
            <w:r w:rsidRPr="00FB3312">
              <w:rPr>
                <w:sz w:val="24"/>
                <w:szCs w:val="24"/>
              </w:rPr>
              <w:t>16.11час</w:t>
            </w:r>
          </w:p>
        </w:tc>
        <w:tc>
          <w:tcPr>
            <w:tcW w:w="1061"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28.31</w:t>
            </w:r>
          </w:p>
        </w:tc>
        <w:tc>
          <w:tcPr>
            <w:tcW w:w="652"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0.41</w:t>
            </w:r>
          </w:p>
        </w:tc>
        <w:tc>
          <w:tcPr>
            <w:tcW w:w="708"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7.8</w:t>
            </w:r>
          </w:p>
        </w:tc>
      </w:tr>
    </w:tbl>
    <w:p w:rsidR="0014552C" w:rsidRPr="00FB3312" w:rsidRDefault="0014552C" w:rsidP="00C41B6D">
      <w:pPr>
        <w:pStyle w:val="a5"/>
        <w:widowControl w:val="0"/>
        <w:numPr>
          <w:ilvl w:val="0"/>
          <w:numId w:val="9"/>
        </w:numPr>
        <w:tabs>
          <w:tab w:val="left" w:pos="579"/>
        </w:tabs>
        <w:autoSpaceDE w:val="0"/>
        <w:autoSpaceDN w:val="0"/>
        <w:spacing w:after="0" w:line="360" w:lineRule="auto"/>
        <w:ind w:left="0" w:hanging="181"/>
        <w:contextualSpacing w:val="0"/>
        <w:rPr>
          <w:rFonts w:ascii="Times New Roman" w:hAnsi="Times New Roman"/>
          <w:sz w:val="24"/>
          <w:szCs w:val="24"/>
        </w:rPr>
      </w:pPr>
      <w:r w:rsidRPr="00FB3312">
        <w:rPr>
          <w:rFonts w:ascii="Times New Roman" w:hAnsi="Times New Roman"/>
          <w:sz w:val="24"/>
          <w:szCs w:val="24"/>
        </w:rPr>
        <w:t>для</w:t>
      </w:r>
      <w:r w:rsidR="00C050FE" w:rsidRPr="00FB3312">
        <w:rPr>
          <w:rFonts w:ascii="Times New Roman" w:hAnsi="Times New Roman"/>
          <w:sz w:val="24"/>
          <w:szCs w:val="24"/>
        </w:rPr>
        <w:t xml:space="preserve"> </w:t>
      </w:r>
      <w:r w:rsidRPr="00FB3312">
        <w:rPr>
          <w:rFonts w:ascii="Times New Roman" w:hAnsi="Times New Roman"/>
          <w:sz w:val="24"/>
          <w:szCs w:val="24"/>
        </w:rPr>
        <w:t>наибольшей</w:t>
      </w:r>
      <w:r w:rsidR="00C050FE" w:rsidRPr="00FB3312">
        <w:rPr>
          <w:rFonts w:ascii="Times New Roman" w:hAnsi="Times New Roman"/>
          <w:sz w:val="24"/>
          <w:szCs w:val="24"/>
        </w:rPr>
        <w:t xml:space="preserve"> </w:t>
      </w:r>
      <w:r w:rsidRPr="00FB3312">
        <w:rPr>
          <w:rFonts w:ascii="Times New Roman" w:hAnsi="Times New Roman"/>
          <w:sz w:val="24"/>
          <w:szCs w:val="24"/>
        </w:rPr>
        <w:t>элонгации</w:t>
      </w:r>
      <w:r w:rsidR="00C050FE" w:rsidRPr="00FB3312">
        <w:rPr>
          <w:rFonts w:ascii="Times New Roman" w:hAnsi="Times New Roman"/>
          <w:sz w:val="24"/>
          <w:szCs w:val="24"/>
        </w:rPr>
        <w:t xml:space="preserve"> </w:t>
      </w:r>
      <w:r w:rsidRPr="00FB3312">
        <w:rPr>
          <w:rFonts w:ascii="Times New Roman" w:hAnsi="Times New Roman"/>
          <w:sz w:val="24"/>
          <w:szCs w:val="24"/>
        </w:rPr>
        <w:t>внутренних</w:t>
      </w:r>
      <w:r w:rsidR="00C050FE" w:rsidRPr="00FB3312">
        <w:rPr>
          <w:rFonts w:ascii="Times New Roman" w:hAnsi="Times New Roman"/>
          <w:sz w:val="24"/>
          <w:szCs w:val="24"/>
        </w:rPr>
        <w:t xml:space="preserve"> </w:t>
      </w:r>
      <w:r w:rsidRPr="00FB3312">
        <w:rPr>
          <w:rFonts w:ascii="Times New Roman" w:hAnsi="Times New Roman"/>
          <w:sz w:val="24"/>
          <w:szCs w:val="24"/>
        </w:rPr>
        <w:t>планет</w:t>
      </w:r>
      <w:r w:rsidR="00C050FE" w:rsidRPr="00FB3312">
        <w:rPr>
          <w:rFonts w:ascii="Times New Roman" w:hAnsi="Times New Roman"/>
          <w:sz w:val="24"/>
          <w:szCs w:val="24"/>
        </w:rPr>
        <w:t xml:space="preserve"> </w:t>
      </w:r>
      <w:r w:rsidRPr="00FB3312">
        <w:rPr>
          <w:rFonts w:ascii="Times New Roman" w:hAnsi="Times New Roman"/>
          <w:sz w:val="24"/>
          <w:szCs w:val="24"/>
        </w:rPr>
        <w:t>и</w:t>
      </w:r>
      <w:r w:rsidR="00C050FE" w:rsidRPr="00FB3312">
        <w:rPr>
          <w:rFonts w:ascii="Times New Roman" w:hAnsi="Times New Roman"/>
          <w:sz w:val="24"/>
          <w:szCs w:val="24"/>
        </w:rPr>
        <w:t xml:space="preserve"> </w:t>
      </w:r>
      <w:r w:rsidRPr="00FB3312">
        <w:rPr>
          <w:rFonts w:ascii="Times New Roman" w:hAnsi="Times New Roman"/>
          <w:sz w:val="24"/>
          <w:szCs w:val="24"/>
        </w:rPr>
        <w:t>среднего</w:t>
      </w:r>
      <w:r w:rsidR="00C050FE" w:rsidRPr="00FB3312">
        <w:rPr>
          <w:rFonts w:ascii="Times New Roman" w:hAnsi="Times New Roman"/>
          <w:sz w:val="24"/>
          <w:szCs w:val="24"/>
        </w:rPr>
        <w:t xml:space="preserve"> </w:t>
      </w:r>
      <w:r w:rsidRPr="00FB3312">
        <w:rPr>
          <w:rFonts w:ascii="Times New Roman" w:hAnsi="Times New Roman"/>
          <w:sz w:val="24"/>
          <w:szCs w:val="24"/>
        </w:rPr>
        <w:t>противостоя</w:t>
      </w:r>
      <w:r w:rsidR="00C050FE" w:rsidRPr="00FB3312">
        <w:rPr>
          <w:rFonts w:ascii="Times New Roman" w:hAnsi="Times New Roman"/>
          <w:sz w:val="24"/>
          <w:szCs w:val="24"/>
        </w:rPr>
        <w:t xml:space="preserve"> </w:t>
      </w:r>
      <w:r w:rsidR="00550A80" w:rsidRPr="00FB3312">
        <w:rPr>
          <w:rFonts w:ascii="Times New Roman" w:hAnsi="Times New Roman"/>
          <w:sz w:val="24"/>
          <w:szCs w:val="24"/>
        </w:rPr>
        <w:t>в</w:t>
      </w:r>
      <w:r w:rsidRPr="00FB3312">
        <w:rPr>
          <w:rFonts w:ascii="Times New Roman" w:hAnsi="Times New Roman"/>
          <w:sz w:val="24"/>
          <w:szCs w:val="24"/>
        </w:rPr>
        <w:t>нешних</w:t>
      </w:r>
      <w:r w:rsidR="00C050FE" w:rsidRPr="00FB3312">
        <w:rPr>
          <w:rFonts w:ascii="Times New Roman" w:hAnsi="Times New Roman"/>
          <w:sz w:val="24"/>
          <w:szCs w:val="24"/>
        </w:rPr>
        <w:t xml:space="preserve"> </w:t>
      </w:r>
      <w:r w:rsidRPr="00FB3312">
        <w:rPr>
          <w:rFonts w:ascii="Times New Roman" w:hAnsi="Times New Roman"/>
          <w:sz w:val="24"/>
          <w:szCs w:val="24"/>
        </w:rPr>
        <w:t>планет</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**обратное</w:t>
      </w:r>
      <w:r w:rsidR="00F92C32">
        <w:rPr>
          <w:rFonts w:ascii="Times New Roman" w:hAnsi="Times New Roman" w:cs="Times New Roman"/>
          <w:sz w:val="24"/>
          <w:szCs w:val="24"/>
        </w:rPr>
        <w:t xml:space="preserve"> </w:t>
      </w:r>
      <w:r w:rsidRPr="00FB3312">
        <w:rPr>
          <w:rFonts w:ascii="Times New Roman" w:hAnsi="Times New Roman" w:cs="Times New Roman"/>
          <w:sz w:val="24"/>
          <w:szCs w:val="24"/>
        </w:rPr>
        <w:t>вращение</w:t>
      </w:r>
      <w:r w:rsidR="00550A80" w:rsidRPr="00FB3312">
        <w:rPr>
          <w:rFonts w:ascii="Times New Roman" w:hAnsi="Times New Roman" w:cs="Times New Roman"/>
          <w:sz w:val="24"/>
          <w:szCs w:val="24"/>
        </w:rPr>
        <w:t xml:space="preserve"> </w:t>
      </w:r>
    </w:p>
    <w:p w:rsidR="002B2659" w:rsidRPr="00FB3312" w:rsidRDefault="002B2659" w:rsidP="002B2659">
      <w:pPr>
        <w:pStyle w:val="aa"/>
        <w:spacing w:after="0" w:line="360" w:lineRule="auto"/>
        <w:jc w:val="center"/>
        <w:rPr>
          <w:rFonts w:ascii="Times New Roman" w:hAnsi="Times New Roman" w:cs="Times New Roman"/>
          <w:b/>
          <w:sz w:val="24"/>
          <w:szCs w:val="24"/>
        </w:rPr>
      </w:pPr>
      <w:r w:rsidRPr="00FB3312">
        <w:rPr>
          <w:rFonts w:ascii="Times New Roman" w:hAnsi="Times New Roman" w:cs="Times New Roman"/>
          <w:b/>
          <w:sz w:val="24"/>
          <w:szCs w:val="24"/>
        </w:rPr>
        <w:t>Характеристики орбит планет</w:t>
      </w:r>
    </w:p>
    <w:tbl>
      <w:tblPr>
        <w:tblStyle w:val="TableNormal"/>
        <w:tblW w:w="0" w:type="auto"/>
        <w:jc w:val="center"/>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374"/>
        <w:gridCol w:w="1173"/>
        <w:gridCol w:w="1172"/>
        <w:gridCol w:w="1243"/>
        <w:gridCol w:w="1305"/>
        <w:gridCol w:w="1574"/>
        <w:gridCol w:w="1810"/>
      </w:tblGrid>
      <w:tr w:rsidR="0014552C" w:rsidRPr="00FB3312" w:rsidTr="002B2659">
        <w:trPr>
          <w:trHeight w:val="827"/>
          <w:jc w:val="center"/>
        </w:trPr>
        <w:tc>
          <w:tcPr>
            <w:tcW w:w="1374" w:type="dxa"/>
            <w:vMerge w:val="restart"/>
            <w:tcBorders>
              <w:bottom w:val="single" w:sz="4" w:space="0" w:color="000000"/>
            </w:tcBorders>
          </w:tcPr>
          <w:p w:rsidR="0014552C" w:rsidRPr="00FB3312" w:rsidRDefault="0014552C" w:rsidP="00F92C32">
            <w:pPr>
              <w:pStyle w:val="TableParagraph"/>
              <w:spacing w:line="360" w:lineRule="auto"/>
              <w:jc w:val="center"/>
              <w:rPr>
                <w:sz w:val="24"/>
                <w:szCs w:val="24"/>
              </w:rPr>
            </w:pPr>
            <w:r w:rsidRPr="00FB3312">
              <w:rPr>
                <w:sz w:val="24"/>
                <w:szCs w:val="24"/>
              </w:rPr>
              <w:t>Планета</w:t>
            </w:r>
          </w:p>
        </w:tc>
        <w:tc>
          <w:tcPr>
            <w:tcW w:w="2345" w:type="dxa"/>
            <w:gridSpan w:val="2"/>
            <w:vAlign w:val="center"/>
          </w:tcPr>
          <w:p w:rsidR="0014552C" w:rsidRPr="00FB3312" w:rsidRDefault="0014552C" w:rsidP="002B2659">
            <w:pPr>
              <w:pStyle w:val="TableParagraph"/>
              <w:spacing w:line="360" w:lineRule="auto"/>
              <w:jc w:val="center"/>
              <w:rPr>
                <w:sz w:val="24"/>
                <w:szCs w:val="24"/>
              </w:rPr>
            </w:pPr>
            <w:r w:rsidRPr="00FB3312">
              <w:rPr>
                <w:sz w:val="24"/>
                <w:szCs w:val="24"/>
              </w:rPr>
              <w:t>Большая</w:t>
            </w:r>
            <w:r w:rsidR="00550A80" w:rsidRPr="00FB3312">
              <w:rPr>
                <w:sz w:val="24"/>
                <w:szCs w:val="24"/>
                <w:lang w:val="ru-RU"/>
              </w:rPr>
              <w:t xml:space="preserve"> </w:t>
            </w:r>
            <w:r w:rsidRPr="00FB3312">
              <w:rPr>
                <w:sz w:val="24"/>
                <w:szCs w:val="24"/>
              </w:rPr>
              <w:t>полуось</w:t>
            </w:r>
          </w:p>
        </w:tc>
        <w:tc>
          <w:tcPr>
            <w:tcW w:w="1243" w:type="dxa"/>
            <w:vMerge w:val="restart"/>
            <w:tcBorders>
              <w:bottom w:val="single" w:sz="4" w:space="0" w:color="000000"/>
            </w:tcBorders>
          </w:tcPr>
          <w:p w:rsidR="0014552C" w:rsidRPr="00FB3312" w:rsidRDefault="0014552C" w:rsidP="00F92C32">
            <w:pPr>
              <w:pStyle w:val="TableParagraph"/>
              <w:spacing w:line="360" w:lineRule="auto"/>
              <w:ind w:hanging="65"/>
              <w:jc w:val="center"/>
              <w:rPr>
                <w:sz w:val="24"/>
                <w:szCs w:val="24"/>
              </w:rPr>
            </w:pPr>
            <w:r w:rsidRPr="00FB3312">
              <w:rPr>
                <w:sz w:val="24"/>
                <w:szCs w:val="24"/>
              </w:rPr>
              <w:t>Эксцент-риситет</w:t>
            </w:r>
          </w:p>
        </w:tc>
        <w:tc>
          <w:tcPr>
            <w:tcW w:w="1305" w:type="dxa"/>
          </w:tcPr>
          <w:p w:rsidR="0014552C" w:rsidRPr="00FB3312" w:rsidRDefault="0014552C" w:rsidP="00C41B6D">
            <w:pPr>
              <w:pStyle w:val="TableParagraph"/>
              <w:spacing w:line="360" w:lineRule="auto"/>
              <w:ind w:firstLine="55"/>
              <w:rPr>
                <w:sz w:val="24"/>
                <w:szCs w:val="24"/>
              </w:rPr>
            </w:pPr>
            <w:r w:rsidRPr="00FB3312">
              <w:rPr>
                <w:sz w:val="24"/>
                <w:szCs w:val="24"/>
              </w:rPr>
              <w:t>Наклонк</w:t>
            </w:r>
          </w:p>
          <w:p w:rsidR="0014552C" w:rsidRPr="00FB3312" w:rsidRDefault="00550A80" w:rsidP="00C41B6D">
            <w:pPr>
              <w:pStyle w:val="TableParagraph"/>
              <w:spacing w:line="360" w:lineRule="auto"/>
              <w:ind w:firstLine="12"/>
              <w:rPr>
                <w:sz w:val="24"/>
                <w:szCs w:val="24"/>
              </w:rPr>
            </w:pPr>
            <w:r w:rsidRPr="00FB3312">
              <w:rPr>
                <w:sz w:val="24"/>
                <w:szCs w:val="24"/>
              </w:rPr>
              <w:t>П</w:t>
            </w:r>
            <w:r w:rsidR="0014552C" w:rsidRPr="00FB3312">
              <w:rPr>
                <w:sz w:val="24"/>
                <w:szCs w:val="24"/>
              </w:rPr>
              <w:t>лоскости</w:t>
            </w:r>
            <w:r w:rsidRPr="00FB3312">
              <w:rPr>
                <w:sz w:val="24"/>
                <w:szCs w:val="24"/>
                <w:lang w:val="ru-RU"/>
              </w:rPr>
              <w:t xml:space="preserve"> </w:t>
            </w:r>
            <w:r w:rsidR="0014552C" w:rsidRPr="00FB3312">
              <w:rPr>
                <w:sz w:val="24"/>
                <w:szCs w:val="24"/>
              </w:rPr>
              <w:t>эклиптики</w:t>
            </w:r>
          </w:p>
        </w:tc>
        <w:tc>
          <w:tcPr>
            <w:tcW w:w="1574" w:type="dxa"/>
            <w:vMerge w:val="restart"/>
            <w:tcBorders>
              <w:bottom w:val="single" w:sz="4" w:space="0" w:color="000000"/>
            </w:tcBorders>
          </w:tcPr>
          <w:p w:rsidR="0014552C" w:rsidRPr="00FB3312" w:rsidRDefault="0014552C" w:rsidP="00C41B6D">
            <w:pPr>
              <w:pStyle w:val="TableParagraph"/>
              <w:spacing w:line="360" w:lineRule="auto"/>
              <w:ind w:firstLine="180"/>
              <w:rPr>
                <w:sz w:val="24"/>
                <w:szCs w:val="24"/>
              </w:rPr>
            </w:pPr>
            <w:r w:rsidRPr="00FB3312">
              <w:rPr>
                <w:sz w:val="24"/>
                <w:szCs w:val="24"/>
              </w:rPr>
              <w:t>Период</w:t>
            </w:r>
            <w:r w:rsidR="00550A80" w:rsidRPr="00FB3312">
              <w:rPr>
                <w:sz w:val="24"/>
                <w:szCs w:val="24"/>
                <w:lang w:val="ru-RU"/>
              </w:rPr>
              <w:t xml:space="preserve"> </w:t>
            </w:r>
            <w:r w:rsidRPr="00FB3312">
              <w:rPr>
                <w:sz w:val="24"/>
                <w:szCs w:val="24"/>
              </w:rPr>
              <w:t>обращения</w:t>
            </w:r>
          </w:p>
        </w:tc>
        <w:tc>
          <w:tcPr>
            <w:tcW w:w="1810" w:type="dxa"/>
          </w:tcPr>
          <w:p w:rsidR="0014552C" w:rsidRPr="00FB3312" w:rsidRDefault="0014552C" w:rsidP="00550A80">
            <w:pPr>
              <w:pStyle w:val="TableParagraph"/>
              <w:spacing w:line="360" w:lineRule="auto"/>
              <w:ind w:left="386" w:hanging="386"/>
              <w:rPr>
                <w:sz w:val="24"/>
                <w:szCs w:val="24"/>
              </w:rPr>
            </w:pPr>
            <w:r w:rsidRPr="00FB3312">
              <w:rPr>
                <w:sz w:val="24"/>
                <w:szCs w:val="24"/>
              </w:rPr>
              <w:t>Синодический</w:t>
            </w:r>
            <w:r w:rsidR="00550A80" w:rsidRPr="00FB3312">
              <w:rPr>
                <w:sz w:val="24"/>
                <w:szCs w:val="24"/>
                <w:lang w:val="ru-RU"/>
              </w:rPr>
              <w:t xml:space="preserve"> </w:t>
            </w:r>
            <w:r w:rsidRPr="00FB3312">
              <w:rPr>
                <w:sz w:val="24"/>
                <w:szCs w:val="24"/>
              </w:rPr>
              <w:t>период</w:t>
            </w:r>
          </w:p>
        </w:tc>
      </w:tr>
      <w:tr w:rsidR="0014552C" w:rsidRPr="00FB3312" w:rsidTr="00C050FE">
        <w:trPr>
          <w:trHeight w:val="275"/>
          <w:jc w:val="center"/>
        </w:trPr>
        <w:tc>
          <w:tcPr>
            <w:tcW w:w="1374" w:type="dxa"/>
            <w:vMerge/>
            <w:tcBorders>
              <w:top w:val="nil"/>
              <w:bottom w:val="single" w:sz="4"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1173" w:type="dxa"/>
            <w:tcBorders>
              <w:bottom w:val="single" w:sz="4"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млн.км</w:t>
            </w:r>
          </w:p>
        </w:tc>
        <w:tc>
          <w:tcPr>
            <w:tcW w:w="1172" w:type="dxa"/>
            <w:tcBorders>
              <w:bottom w:val="single" w:sz="4"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а.е.</w:t>
            </w:r>
          </w:p>
        </w:tc>
        <w:tc>
          <w:tcPr>
            <w:tcW w:w="1243" w:type="dxa"/>
            <w:vMerge/>
            <w:tcBorders>
              <w:top w:val="nil"/>
              <w:bottom w:val="single" w:sz="4"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1305" w:type="dxa"/>
            <w:tcBorders>
              <w:bottom w:val="single" w:sz="4"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градусы</w:t>
            </w:r>
          </w:p>
        </w:tc>
        <w:tc>
          <w:tcPr>
            <w:tcW w:w="1574" w:type="dxa"/>
            <w:vMerge/>
            <w:tcBorders>
              <w:top w:val="nil"/>
              <w:bottom w:val="single" w:sz="4"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1810" w:type="dxa"/>
            <w:tcBorders>
              <w:bottom w:val="single" w:sz="4"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сут</w:t>
            </w:r>
          </w:p>
        </w:tc>
      </w:tr>
      <w:tr w:rsidR="0014552C" w:rsidRPr="00FB3312" w:rsidTr="00C050FE">
        <w:trPr>
          <w:trHeight w:val="275"/>
          <w:jc w:val="center"/>
        </w:trPr>
        <w:tc>
          <w:tcPr>
            <w:tcW w:w="1374" w:type="dxa"/>
            <w:tcBorders>
              <w:top w:val="single" w:sz="4" w:space="0" w:color="000000"/>
              <w:bottom w:val="nil"/>
            </w:tcBorders>
          </w:tcPr>
          <w:p w:rsidR="0014552C" w:rsidRPr="00FB3312" w:rsidRDefault="0014552C" w:rsidP="00C41B6D">
            <w:pPr>
              <w:pStyle w:val="TableParagraph"/>
              <w:spacing w:line="360" w:lineRule="auto"/>
              <w:rPr>
                <w:sz w:val="24"/>
                <w:szCs w:val="24"/>
              </w:rPr>
            </w:pPr>
            <w:r w:rsidRPr="00FB3312">
              <w:rPr>
                <w:sz w:val="24"/>
                <w:szCs w:val="24"/>
              </w:rPr>
              <w:t>Меркурий</w:t>
            </w:r>
          </w:p>
        </w:tc>
        <w:tc>
          <w:tcPr>
            <w:tcW w:w="1173"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57.9</w:t>
            </w:r>
          </w:p>
        </w:tc>
        <w:tc>
          <w:tcPr>
            <w:tcW w:w="1172"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0.3871</w:t>
            </w:r>
          </w:p>
        </w:tc>
        <w:tc>
          <w:tcPr>
            <w:tcW w:w="1243"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0.2056</w:t>
            </w:r>
          </w:p>
        </w:tc>
        <w:tc>
          <w:tcPr>
            <w:tcW w:w="1305"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7.004</w:t>
            </w:r>
          </w:p>
        </w:tc>
        <w:tc>
          <w:tcPr>
            <w:tcW w:w="1574" w:type="dxa"/>
            <w:tcBorders>
              <w:top w:val="single" w:sz="4" w:space="0" w:color="000000"/>
              <w:bottom w:val="nil"/>
            </w:tcBorders>
          </w:tcPr>
          <w:p w:rsidR="0014552C" w:rsidRPr="00FB3312" w:rsidRDefault="0014552C" w:rsidP="00C41B6D">
            <w:pPr>
              <w:pStyle w:val="TableParagraph"/>
              <w:spacing w:line="360" w:lineRule="auto"/>
              <w:jc w:val="right"/>
              <w:rPr>
                <w:sz w:val="24"/>
                <w:szCs w:val="24"/>
              </w:rPr>
            </w:pPr>
            <w:r w:rsidRPr="00FB3312">
              <w:rPr>
                <w:sz w:val="24"/>
                <w:szCs w:val="24"/>
              </w:rPr>
              <w:t>87.97сут</w:t>
            </w:r>
          </w:p>
        </w:tc>
        <w:tc>
          <w:tcPr>
            <w:tcW w:w="1810" w:type="dxa"/>
            <w:tcBorders>
              <w:top w:val="single" w:sz="4"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115.9</w:t>
            </w:r>
          </w:p>
        </w:tc>
      </w:tr>
      <w:tr w:rsidR="0014552C" w:rsidRPr="00FB3312" w:rsidTr="00C050FE">
        <w:trPr>
          <w:trHeight w:val="275"/>
          <w:jc w:val="center"/>
        </w:trPr>
        <w:tc>
          <w:tcPr>
            <w:tcW w:w="1374"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Венера</w:t>
            </w:r>
          </w:p>
        </w:tc>
        <w:tc>
          <w:tcPr>
            <w:tcW w:w="117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108.2</w:t>
            </w:r>
          </w:p>
        </w:tc>
        <w:tc>
          <w:tcPr>
            <w:tcW w:w="117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0.7233</w:t>
            </w:r>
          </w:p>
        </w:tc>
        <w:tc>
          <w:tcPr>
            <w:tcW w:w="124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0.0068</w:t>
            </w:r>
          </w:p>
        </w:tc>
        <w:tc>
          <w:tcPr>
            <w:tcW w:w="1305"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3.394</w:t>
            </w:r>
          </w:p>
        </w:tc>
        <w:tc>
          <w:tcPr>
            <w:tcW w:w="1574"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224.70сут</w:t>
            </w:r>
          </w:p>
        </w:tc>
        <w:tc>
          <w:tcPr>
            <w:tcW w:w="1810"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583.9</w:t>
            </w:r>
          </w:p>
        </w:tc>
      </w:tr>
      <w:tr w:rsidR="0014552C" w:rsidRPr="00FB3312" w:rsidTr="00C050FE">
        <w:trPr>
          <w:trHeight w:val="276"/>
          <w:jc w:val="center"/>
        </w:trPr>
        <w:tc>
          <w:tcPr>
            <w:tcW w:w="1374"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Земля</w:t>
            </w:r>
          </w:p>
        </w:tc>
        <w:tc>
          <w:tcPr>
            <w:tcW w:w="117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149.6</w:t>
            </w:r>
          </w:p>
        </w:tc>
        <w:tc>
          <w:tcPr>
            <w:tcW w:w="117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1.0000</w:t>
            </w:r>
          </w:p>
        </w:tc>
        <w:tc>
          <w:tcPr>
            <w:tcW w:w="124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0.0167</w:t>
            </w:r>
          </w:p>
        </w:tc>
        <w:tc>
          <w:tcPr>
            <w:tcW w:w="1305"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0.000</w:t>
            </w:r>
          </w:p>
        </w:tc>
        <w:tc>
          <w:tcPr>
            <w:tcW w:w="1574"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365.26сут</w:t>
            </w:r>
          </w:p>
        </w:tc>
        <w:tc>
          <w:tcPr>
            <w:tcW w:w="1810"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w:t>
            </w:r>
          </w:p>
        </w:tc>
      </w:tr>
      <w:tr w:rsidR="0014552C" w:rsidRPr="00FB3312" w:rsidTr="00C050FE">
        <w:trPr>
          <w:trHeight w:val="276"/>
          <w:jc w:val="center"/>
        </w:trPr>
        <w:tc>
          <w:tcPr>
            <w:tcW w:w="1374"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Марс</w:t>
            </w:r>
          </w:p>
        </w:tc>
        <w:tc>
          <w:tcPr>
            <w:tcW w:w="117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227.9</w:t>
            </w:r>
          </w:p>
        </w:tc>
        <w:tc>
          <w:tcPr>
            <w:tcW w:w="117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1.5237</w:t>
            </w:r>
          </w:p>
        </w:tc>
        <w:tc>
          <w:tcPr>
            <w:tcW w:w="124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0.0934</w:t>
            </w:r>
          </w:p>
        </w:tc>
        <w:tc>
          <w:tcPr>
            <w:tcW w:w="1305"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1.850</w:t>
            </w:r>
          </w:p>
        </w:tc>
        <w:tc>
          <w:tcPr>
            <w:tcW w:w="1574"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686.98сут</w:t>
            </w:r>
          </w:p>
        </w:tc>
        <w:tc>
          <w:tcPr>
            <w:tcW w:w="1810"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780.0</w:t>
            </w:r>
          </w:p>
        </w:tc>
      </w:tr>
      <w:tr w:rsidR="0014552C" w:rsidRPr="00FB3312" w:rsidTr="00C050FE">
        <w:trPr>
          <w:trHeight w:val="275"/>
          <w:jc w:val="center"/>
        </w:trPr>
        <w:tc>
          <w:tcPr>
            <w:tcW w:w="1374"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Юпитер</w:t>
            </w:r>
          </w:p>
        </w:tc>
        <w:tc>
          <w:tcPr>
            <w:tcW w:w="117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778.3</w:t>
            </w:r>
          </w:p>
        </w:tc>
        <w:tc>
          <w:tcPr>
            <w:tcW w:w="117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5.2028</w:t>
            </w:r>
          </w:p>
        </w:tc>
        <w:tc>
          <w:tcPr>
            <w:tcW w:w="124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0.0483</w:t>
            </w:r>
          </w:p>
        </w:tc>
        <w:tc>
          <w:tcPr>
            <w:tcW w:w="1305"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1.308</w:t>
            </w:r>
          </w:p>
        </w:tc>
        <w:tc>
          <w:tcPr>
            <w:tcW w:w="1574"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11.862лет</w:t>
            </w:r>
          </w:p>
        </w:tc>
        <w:tc>
          <w:tcPr>
            <w:tcW w:w="1810"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398.9</w:t>
            </w:r>
          </w:p>
        </w:tc>
      </w:tr>
      <w:tr w:rsidR="0014552C" w:rsidRPr="00FB3312" w:rsidTr="00C050FE">
        <w:trPr>
          <w:trHeight w:val="275"/>
          <w:jc w:val="center"/>
        </w:trPr>
        <w:tc>
          <w:tcPr>
            <w:tcW w:w="1374"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Сатурн</w:t>
            </w:r>
          </w:p>
        </w:tc>
        <w:tc>
          <w:tcPr>
            <w:tcW w:w="117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1429.4</w:t>
            </w:r>
          </w:p>
        </w:tc>
        <w:tc>
          <w:tcPr>
            <w:tcW w:w="117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9.5388</w:t>
            </w:r>
          </w:p>
        </w:tc>
        <w:tc>
          <w:tcPr>
            <w:tcW w:w="124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0.0560</w:t>
            </w:r>
          </w:p>
        </w:tc>
        <w:tc>
          <w:tcPr>
            <w:tcW w:w="1305"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2.488</w:t>
            </w:r>
          </w:p>
        </w:tc>
        <w:tc>
          <w:tcPr>
            <w:tcW w:w="1574"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29.458лет</w:t>
            </w:r>
          </w:p>
        </w:tc>
        <w:tc>
          <w:tcPr>
            <w:tcW w:w="1810"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378.1</w:t>
            </w:r>
          </w:p>
        </w:tc>
      </w:tr>
      <w:tr w:rsidR="0014552C" w:rsidRPr="00FB3312" w:rsidTr="00C050FE">
        <w:trPr>
          <w:trHeight w:val="275"/>
          <w:jc w:val="center"/>
        </w:trPr>
        <w:tc>
          <w:tcPr>
            <w:tcW w:w="1374" w:type="dxa"/>
            <w:tcBorders>
              <w:top w:val="nil"/>
              <w:bottom w:val="nil"/>
            </w:tcBorders>
          </w:tcPr>
          <w:p w:rsidR="0014552C" w:rsidRPr="00FB3312" w:rsidRDefault="0014552C" w:rsidP="00C41B6D">
            <w:pPr>
              <w:pStyle w:val="TableParagraph"/>
              <w:spacing w:line="360" w:lineRule="auto"/>
              <w:rPr>
                <w:sz w:val="24"/>
                <w:szCs w:val="24"/>
              </w:rPr>
            </w:pPr>
            <w:r w:rsidRPr="00FB3312">
              <w:rPr>
                <w:sz w:val="24"/>
                <w:szCs w:val="24"/>
              </w:rPr>
              <w:t>Уран</w:t>
            </w:r>
          </w:p>
        </w:tc>
        <w:tc>
          <w:tcPr>
            <w:tcW w:w="117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2871.0</w:t>
            </w:r>
          </w:p>
        </w:tc>
        <w:tc>
          <w:tcPr>
            <w:tcW w:w="1172"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19.1914</w:t>
            </w:r>
          </w:p>
        </w:tc>
        <w:tc>
          <w:tcPr>
            <w:tcW w:w="1243"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0.0461</w:t>
            </w:r>
          </w:p>
        </w:tc>
        <w:tc>
          <w:tcPr>
            <w:tcW w:w="1305"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0.774</w:t>
            </w:r>
          </w:p>
        </w:tc>
        <w:tc>
          <w:tcPr>
            <w:tcW w:w="1574" w:type="dxa"/>
            <w:tcBorders>
              <w:top w:val="nil"/>
              <w:bottom w:val="nil"/>
            </w:tcBorders>
          </w:tcPr>
          <w:p w:rsidR="0014552C" w:rsidRPr="00FB3312" w:rsidRDefault="0014552C" w:rsidP="00C41B6D">
            <w:pPr>
              <w:pStyle w:val="TableParagraph"/>
              <w:spacing w:line="360" w:lineRule="auto"/>
              <w:jc w:val="right"/>
              <w:rPr>
                <w:sz w:val="24"/>
                <w:szCs w:val="24"/>
              </w:rPr>
            </w:pPr>
            <w:r w:rsidRPr="00FB3312">
              <w:rPr>
                <w:sz w:val="24"/>
                <w:szCs w:val="24"/>
              </w:rPr>
              <w:t>84.01лет</w:t>
            </w:r>
          </w:p>
        </w:tc>
        <w:tc>
          <w:tcPr>
            <w:tcW w:w="1810" w:type="dxa"/>
            <w:tcBorders>
              <w:top w:val="nil"/>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369.7</w:t>
            </w:r>
          </w:p>
        </w:tc>
      </w:tr>
      <w:tr w:rsidR="0014552C" w:rsidRPr="00FB3312" w:rsidTr="00C050FE">
        <w:trPr>
          <w:trHeight w:val="278"/>
          <w:jc w:val="center"/>
        </w:trPr>
        <w:tc>
          <w:tcPr>
            <w:tcW w:w="1374" w:type="dxa"/>
            <w:tcBorders>
              <w:top w:val="nil"/>
            </w:tcBorders>
          </w:tcPr>
          <w:p w:rsidR="0014552C" w:rsidRPr="00FB3312" w:rsidRDefault="0014552C" w:rsidP="00C41B6D">
            <w:pPr>
              <w:pStyle w:val="TableParagraph"/>
              <w:spacing w:line="360" w:lineRule="auto"/>
              <w:rPr>
                <w:sz w:val="24"/>
                <w:szCs w:val="24"/>
              </w:rPr>
            </w:pPr>
            <w:r w:rsidRPr="00FB3312">
              <w:rPr>
                <w:sz w:val="24"/>
                <w:szCs w:val="24"/>
              </w:rPr>
              <w:t>Нептун</w:t>
            </w:r>
          </w:p>
        </w:tc>
        <w:tc>
          <w:tcPr>
            <w:tcW w:w="1173"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4504.3</w:t>
            </w:r>
          </w:p>
        </w:tc>
        <w:tc>
          <w:tcPr>
            <w:tcW w:w="1172"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30.0611</w:t>
            </w:r>
          </w:p>
        </w:tc>
        <w:tc>
          <w:tcPr>
            <w:tcW w:w="1243"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0.0097</w:t>
            </w:r>
          </w:p>
        </w:tc>
        <w:tc>
          <w:tcPr>
            <w:tcW w:w="1305"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1.774</w:t>
            </w:r>
          </w:p>
        </w:tc>
        <w:tc>
          <w:tcPr>
            <w:tcW w:w="1574" w:type="dxa"/>
            <w:tcBorders>
              <w:top w:val="nil"/>
            </w:tcBorders>
          </w:tcPr>
          <w:p w:rsidR="0014552C" w:rsidRPr="00FB3312" w:rsidRDefault="0014552C" w:rsidP="00C41B6D">
            <w:pPr>
              <w:pStyle w:val="TableParagraph"/>
              <w:spacing w:line="360" w:lineRule="auto"/>
              <w:jc w:val="right"/>
              <w:rPr>
                <w:sz w:val="24"/>
                <w:szCs w:val="24"/>
              </w:rPr>
            </w:pPr>
            <w:r w:rsidRPr="00FB3312">
              <w:rPr>
                <w:sz w:val="24"/>
                <w:szCs w:val="24"/>
              </w:rPr>
              <w:t>164.79лет</w:t>
            </w:r>
          </w:p>
        </w:tc>
        <w:tc>
          <w:tcPr>
            <w:tcW w:w="1810" w:type="dxa"/>
            <w:tcBorders>
              <w:top w:val="nil"/>
            </w:tcBorders>
          </w:tcPr>
          <w:p w:rsidR="0014552C" w:rsidRPr="00FB3312" w:rsidRDefault="0014552C" w:rsidP="00C41B6D">
            <w:pPr>
              <w:pStyle w:val="TableParagraph"/>
              <w:spacing w:line="360" w:lineRule="auto"/>
              <w:jc w:val="center"/>
              <w:rPr>
                <w:sz w:val="24"/>
                <w:szCs w:val="24"/>
              </w:rPr>
            </w:pPr>
            <w:r w:rsidRPr="00FB3312">
              <w:rPr>
                <w:sz w:val="24"/>
                <w:szCs w:val="24"/>
              </w:rPr>
              <w:t>367.5</w:t>
            </w:r>
          </w:p>
        </w:tc>
      </w:tr>
    </w:tbl>
    <w:p w:rsidR="00550A80" w:rsidRPr="00FB3312" w:rsidRDefault="00550A80" w:rsidP="00C41B6D">
      <w:pPr>
        <w:pStyle w:val="41"/>
        <w:spacing w:line="360" w:lineRule="auto"/>
        <w:ind w:left="0"/>
        <w:jc w:val="center"/>
      </w:pPr>
    </w:p>
    <w:p w:rsidR="0014552C" w:rsidRPr="00FB3312" w:rsidRDefault="0014552C" w:rsidP="00C41B6D">
      <w:pPr>
        <w:pStyle w:val="41"/>
        <w:spacing w:line="360" w:lineRule="auto"/>
        <w:ind w:left="0"/>
        <w:jc w:val="center"/>
        <w:rPr>
          <w:b w:val="0"/>
          <w:i w:val="0"/>
        </w:rPr>
      </w:pPr>
      <w:r w:rsidRPr="00FB3312">
        <w:t>Характеристики</w:t>
      </w:r>
      <w:r w:rsidR="00F92C32">
        <w:t xml:space="preserve"> </w:t>
      </w:r>
      <w:r w:rsidRPr="00FB3312">
        <w:t>некоторых</w:t>
      </w:r>
      <w:r w:rsidR="00F92C32">
        <w:t xml:space="preserve"> </w:t>
      </w:r>
      <w:r w:rsidRPr="00FB3312">
        <w:t>спутников</w:t>
      </w:r>
      <w:r w:rsidR="00F92C32">
        <w:t xml:space="preserve"> </w:t>
      </w:r>
      <w:r w:rsidRPr="00FB3312">
        <w:t>планет</w:t>
      </w:r>
    </w:p>
    <w:tbl>
      <w:tblPr>
        <w:tblStyle w:val="TableNormal"/>
        <w:tblW w:w="0" w:type="auto"/>
        <w:jc w:val="center"/>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1132"/>
        <w:gridCol w:w="955"/>
        <w:gridCol w:w="1311"/>
        <w:gridCol w:w="1145"/>
        <w:gridCol w:w="1341"/>
        <w:gridCol w:w="963"/>
        <w:gridCol w:w="1560"/>
      </w:tblGrid>
      <w:tr w:rsidR="0014552C" w:rsidRPr="00FB3312" w:rsidTr="00550A80">
        <w:trPr>
          <w:trHeight w:val="827"/>
          <w:jc w:val="center"/>
        </w:trPr>
        <w:tc>
          <w:tcPr>
            <w:tcW w:w="1244" w:type="dxa"/>
            <w:vMerge w:val="restart"/>
            <w:tcBorders>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Спутник</w:t>
            </w:r>
          </w:p>
        </w:tc>
        <w:tc>
          <w:tcPr>
            <w:tcW w:w="1132"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Масса</w:t>
            </w:r>
          </w:p>
        </w:tc>
        <w:tc>
          <w:tcPr>
            <w:tcW w:w="955"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Радиус</w:t>
            </w:r>
          </w:p>
        </w:tc>
        <w:tc>
          <w:tcPr>
            <w:tcW w:w="1311"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Плотность</w:t>
            </w:r>
          </w:p>
        </w:tc>
        <w:tc>
          <w:tcPr>
            <w:tcW w:w="1145" w:type="dxa"/>
            <w:tcBorders>
              <w:left w:val="single" w:sz="6" w:space="0" w:color="000000"/>
              <w:right w:val="single" w:sz="6" w:space="0" w:color="000000"/>
            </w:tcBorders>
          </w:tcPr>
          <w:p w:rsidR="0014552C" w:rsidRPr="00FB3312" w:rsidRDefault="0014552C" w:rsidP="00C41B6D">
            <w:pPr>
              <w:pStyle w:val="TableParagraph"/>
              <w:spacing w:line="360" w:lineRule="auto"/>
              <w:ind w:firstLine="19"/>
              <w:rPr>
                <w:sz w:val="24"/>
                <w:szCs w:val="24"/>
              </w:rPr>
            </w:pPr>
            <w:r w:rsidRPr="00FB3312">
              <w:rPr>
                <w:sz w:val="24"/>
                <w:szCs w:val="24"/>
              </w:rPr>
              <w:t>Радиус</w:t>
            </w:r>
            <w:r w:rsidR="00550A80" w:rsidRPr="00FB3312">
              <w:rPr>
                <w:sz w:val="24"/>
                <w:szCs w:val="24"/>
                <w:lang w:val="ru-RU"/>
              </w:rPr>
              <w:t xml:space="preserve"> </w:t>
            </w:r>
            <w:r w:rsidRPr="00FB3312">
              <w:rPr>
                <w:spacing w:val="-2"/>
                <w:sz w:val="24"/>
                <w:szCs w:val="24"/>
              </w:rPr>
              <w:t>орбиты</w:t>
            </w:r>
          </w:p>
        </w:tc>
        <w:tc>
          <w:tcPr>
            <w:tcW w:w="1341" w:type="dxa"/>
            <w:tcBorders>
              <w:left w:val="single" w:sz="6" w:space="0" w:color="000000"/>
              <w:right w:val="single" w:sz="6" w:space="0" w:color="000000"/>
            </w:tcBorders>
          </w:tcPr>
          <w:p w:rsidR="0014552C" w:rsidRPr="00FB3312" w:rsidRDefault="0014552C" w:rsidP="00C41B6D">
            <w:pPr>
              <w:pStyle w:val="TableParagraph"/>
              <w:spacing w:line="360" w:lineRule="auto"/>
              <w:ind w:firstLine="175"/>
              <w:rPr>
                <w:sz w:val="24"/>
                <w:szCs w:val="24"/>
              </w:rPr>
            </w:pPr>
            <w:r w:rsidRPr="00FB3312">
              <w:rPr>
                <w:sz w:val="24"/>
                <w:szCs w:val="24"/>
              </w:rPr>
              <w:t>Период</w:t>
            </w:r>
            <w:r w:rsidR="00550A80" w:rsidRPr="00FB3312">
              <w:rPr>
                <w:sz w:val="24"/>
                <w:szCs w:val="24"/>
                <w:lang w:val="ru-RU"/>
              </w:rPr>
              <w:t xml:space="preserve"> </w:t>
            </w:r>
            <w:r w:rsidRPr="00FB3312">
              <w:rPr>
                <w:spacing w:val="-2"/>
                <w:sz w:val="24"/>
                <w:szCs w:val="24"/>
              </w:rPr>
              <w:t>обращения</w:t>
            </w:r>
          </w:p>
        </w:tc>
        <w:tc>
          <w:tcPr>
            <w:tcW w:w="963" w:type="dxa"/>
            <w:vMerge w:val="restart"/>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pacing w:val="-2"/>
                <w:sz w:val="24"/>
                <w:szCs w:val="24"/>
              </w:rPr>
              <w:t>Геомет-</w:t>
            </w:r>
            <w:r w:rsidRPr="00FB3312">
              <w:rPr>
                <w:sz w:val="24"/>
                <w:szCs w:val="24"/>
              </w:rPr>
              <w:t>рич.</w:t>
            </w:r>
            <w:r w:rsidR="00550A80" w:rsidRPr="00FB3312">
              <w:rPr>
                <w:sz w:val="24"/>
                <w:szCs w:val="24"/>
                <w:lang w:val="ru-RU"/>
              </w:rPr>
              <w:t xml:space="preserve"> </w:t>
            </w:r>
            <w:r w:rsidRPr="00FB3312">
              <w:rPr>
                <w:spacing w:val="-2"/>
                <w:sz w:val="24"/>
                <w:szCs w:val="24"/>
              </w:rPr>
              <w:t>альбедо</w:t>
            </w:r>
          </w:p>
        </w:tc>
        <w:tc>
          <w:tcPr>
            <w:tcW w:w="1560" w:type="dxa"/>
            <w:tcBorders>
              <w:left w:val="single" w:sz="6" w:space="0" w:color="000000"/>
            </w:tcBorders>
          </w:tcPr>
          <w:p w:rsidR="0014552C" w:rsidRPr="00FB3312" w:rsidRDefault="0014552C" w:rsidP="00C41B6D">
            <w:pPr>
              <w:pStyle w:val="TableParagraph"/>
              <w:spacing w:line="360" w:lineRule="auto"/>
              <w:ind w:hanging="17"/>
              <w:rPr>
                <w:sz w:val="24"/>
                <w:szCs w:val="24"/>
              </w:rPr>
            </w:pPr>
            <w:r w:rsidRPr="00FB3312">
              <w:rPr>
                <w:spacing w:val="-2"/>
                <w:sz w:val="24"/>
                <w:szCs w:val="24"/>
              </w:rPr>
              <w:t>Видимая</w:t>
            </w:r>
            <w:r w:rsidR="00550A80" w:rsidRPr="00FB3312">
              <w:rPr>
                <w:spacing w:val="-2"/>
                <w:sz w:val="24"/>
                <w:szCs w:val="24"/>
                <w:lang w:val="ru-RU"/>
              </w:rPr>
              <w:t xml:space="preserve"> </w:t>
            </w:r>
            <w:r w:rsidRPr="00FB3312">
              <w:rPr>
                <w:spacing w:val="-1"/>
                <w:sz w:val="24"/>
                <w:szCs w:val="24"/>
              </w:rPr>
              <w:t>звездная</w:t>
            </w:r>
          </w:p>
          <w:p w:rsidR="0014552C" w:rsidRPr="00FB3312" w:rsidRDefault="0014552C" w:rsidP="00C41B6D">
            <w:pPr>
              <w:pStyle w:val="TableParagraph"/>
              <w:spacing w:line="360" w:lineRule="auto"/>
              <w:rPr>
                <w:sz w:val="24"/>
                <w:szCs w:val="24"/>
              </w:rPr>
            </w:pPr>
            <w:r w:rsidRPr="00FB3312">
              <w:rPr>
                <w:sz w:val="24"/>
                <w:szCs w:val="24"/>
              </w:rPr>
              <w:t>величина*</w:t>
            </w:r>
          </w:p>
        </w:tc>
      </w:tr>
      <w:tr w:rsidR="0014552C" w:rsidRPr="00FB3312" w:rsidTr="00550A80">
        <w:trPr>
          <w:trHeight w:val="275"/>
          <w:jc w:val="center"/>
        </w:trPr>
        <w:tc>
          <w:tcPr>
            <w:tcW w:w="1244" w:type="dxa"/>
            <w:vMerge/>
            <w:tcBorders>
              <w:top w:val="nil"/>
              <w:right w:val="single" w:sz="6"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1132"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кг</w:t>
            </w:r>
          </w:p>
        </w:tc>
        <w:tc>
          <w:tcPr>
            <w:tcW w:w="955"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км</w:t>
            </w:r>
          </w:p>
        </w:tc>
        <w:tc>
          <w:tcPr>
            <w:tcW w:w="1311"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г/см</w:t>
            </w:r>
            <w:r w:rsidRPr="00FB3312">
              <w:rPr>
                <w:sz w:val="24"/>
                <w:szCs w:val="24"/>
                <w:vertAlign w:val="superscript"/>
              </w:rPr>
              <w:t>3</w:t>
            </w:r>
          </w:p>
        </w:tc>
        <w:tc>
          <w:tcPr>
            <w:tcW w:w="1145"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км</w:t>
            </w:r>
          </w:p>
        </w:tc>
        <w:tc>
          <w:tcPr>
            <w:tcW w:w="1341" w:type="dxa"/>
            <w:tcBorders>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сут</w:t>
            </w:r>
          </w:p>
        </w:tc>
        <w:tc>
          <w:tcPr>
            <w:tcW w:w="963" w:type="dxa"/>
            <w:vMerge/>
            <w:tcBorders>
              <w:top w:val="nil"/>
              <w:left w:val="single" w:sz="6" w:space="0" w:color="000000"/>
              <w:right w:val="single" w:sz="6" w:space="0" w:color="000000"/>
            </w:tcBorders>
          </w:tcPr>
          <w:p w:rsidR="0014552C" w:rsidRPr="00FB3312" w:rsidRDefault="0014552C" w:rsidP="00C41B6D">
            <w:pPr>
              <w:spacing w:line="360" w:lineRule="auto"/>
              <w:rPr>
                <w:rFonts w:ascii="Times New Roman" w:hAnsi="Times New Roman" w:cs="Times New Roman"/>
                <w:sz w:val="24"/>
                <w:szCs w:val="24"/>
              </w:rPr>
            </w:pPr>
          </w:p>
        </w:tc>
        <w:tc>
          <w:tcPr>
            <w:tcW w:w="1560" w:type="dxa"/>
            <w:tcBorders>
              <w:lef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m</w:t>
            </w:r>
          </w:p>
        </w:tc>
      </w:tr>
      <w:tr w:rsidR="0014552C" w:rsidRPr="00FB3312" w:rsidTr="00550A80">
        <w:trPr>
          <w:trHeight w:val="267"/>
          <w:jc w:val="center"/>
        </w:trPr>
        <w:tc>
          <w:tcPr>
            <w:tcW w:w="9651" w:type="dxa"/>
            <w:gridSpan w:val="8"/>
            <w:tcBorders>
              <w:bottom w:val="nil"/>
            </w:tcBorders>
          </w:tcPr>
          <w:p w:rsidR="0014552C" w:rsidRPr="00FB3312" w:rsidRDefault="0014552C" w:rsidP="00C41B6D">
            <w:pPr>
              <w:pStyle w:val="TableParagraph"/>
              <w:spacing w:line="360" w:lineRule="auto"/>
              <w:jc w:val="center"/>
              <w:rPr>
                <w:b/>
                <w:sz w:val="24"/>
                <w:szCs w:val="24"/>
              </w:rPr>
            </w:pPr>
            <w:r w:rsidRPr="00FB3312">
              <w:rPr>
                <w:b/>
                <w:sz w:val="24"/>
                <w:szCs w:val="24"/>
              </w:rPr>
              <w:t>Земля</w:t>
            </w:r>
          </w:p>
        </w:tc>
      </w:tr>
      <w:tr w:rsidR="0014552C" w:rsidRPr="00FB3312" w:rsidTr="00550A80">
        <w:trPr>
          <w:trHeight w:val="284"/>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Луна</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7.348·10</w:t>
            </w:r>
            <w:r w:rsidRPr="00FB3312">
              <w:rPr>
                <w:sz w:val="24"/>
                <w:szCs w:val="24"/>
                <w:vertAlign w:val="superscript"/>
              </w:rPr>
              <w:t>22</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1738</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3.34</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384400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27.32166</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0.12</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–12.7</w:t>
            </w:r>
          </w:p>
        </w:tc>
      </w:tr>
      <w:tr w:rsidR="0014552C" w:rsidRPr="00FB3312" w:rsidTr="00550A80">
        <w:trPr>
          <w:trHeight w:val="267"/>
          <w:jc w:val="center"/>
        </w:trPr>
        <w:tc>
          <w:tcPr>
            <w:tcW w:w="9651" w:type="dxa"/>
            <w:gridSpan w:val="8"/>
            <w:tcBorders>
              <w:top w:val="nil"/>
              <w:bottom w:val="nil"/>
            </w:tcBorders>
          </w:tcPr>
          <w:p w:rsidR="0014552C" w:rsidRPr="00FB3312" w:rsidRDefault="0014552C" w:rsidP="00C41B6D">
            <w:pPr>
              <w:pStyle w:val="TableParagraph"/>
              <w:spacing w:line="360" w:lineRule="auto"/>
              <w:jc w:val="center"/>
              <w:rPr>
                <w:b/>
                <w:sz w:val="24"/>
                <w:szCs w:val="24"/>
              </w:rPr>
            </w:pPr>
            <w:r w:rsidRPr="00FB3312">
              <w:rPr>
                <w:b/>
                <w:sz w:val="24"/>
                <w:szCs w:val="24"/>
              </w:rPr>
              <w:t>Марс</w:t>
            </w:r>
          </w:p>
        </w:tc>
      </w:tr>
      <w:tr w:rsidR="0014552C" w:rsidRPr="00FB3312" w:rsidTr="00550A80">
        <w:trPr>
          <w:trHeight w:val="273"/>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Фобос</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1.08·10</w:t>
            </w:r>
            <w:r w:rsidRPr="00FB3312">
              <w:rPr>
                <w:sz w:val="24"/>
                <w:szCs w:val="24"/>
                <w:vertAlign w:val="superscript"/>
              </w:rPr>
              <w:t>16</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~10</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2.0</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9380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0.31910</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0.06</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11.3</w:t>
            </w:r>
          </w:p>
        </w:tc>
      </w:tr>
      <w:tr w:rsidR="0014552C" w:rsidRPr="00FB3312" w:rsidTr="00550A80">
        <w:trPr>
          <w:trHeight w:val="28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Деймос</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1.8·10</w:t>
            </w:r>
            <w:r w:rsidRPr="00FB3312">
              <w:rPr>
                <w:sz w:val="24"/>
                <w:szCs w:val="24"/>
                <w:vertAlign w:val="superscript"/>
              </w:rPr>
              <w:t>15</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~6</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1.7</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23460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1.26244</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0.07</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12.4</w:t>
            </w:r>
          </w:p>
        </w:tc>
      </w:tr>
      <w:tr w:rsidR="0014552C" w:rsidRPr="00FB3312" w:rsidTr="00550A80">
        <w:trPr>
          <w:trHeight w:val="267"/>
          <w:jc w:val="center"/>
        </w:trPr>
        <w:tc>
          <w:tcPr>
            <w:tcW w:w="9651" w:type="dxa"/>
            <w:gridSpan w:val="8"/>
            <w:tcBorders>
              <w:top w:val="nil"/>
              <w:bottom w:val="nil"/>
            </w:tcBorders>
          </w:tcPr>
          <w:p w:rsidR="0014552C" w:rsidRPr="00FB3312" w:rsidRDefault="0014552C" w:rsidP="00C41B6D">
            <w:pPr>
              <w:pStyle w:val="TableParagraph"/>
              <w:spacing w:line="360" w:lineRule="auto"/>
              <w:jc w:val="center"/>
              <w:rPr>
                <w:b/>
                <w:sz w:val="24"/>
                <w:szCs w:val="24"/>
              </w:rPr>
            </w:pPr>
            <w:r w:rsidRPr="00FB3312">
              <w:rPr>
                <w:b/>
                <w:sz w:val="24"/>
                <w:szCs w:val="24"/>
              </w:rPr>
              <w:t>Юпитер</w:t>
            </w:r>
          </w:p>
        </w:tc>
      </w:tr>
      <w:tr w:rsidR="0014552C" w:rsidRPr="00FB3312" w:rsidTr="00550A80">
        <w:trPr>
          <w:trHeight w:val="273"/>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Ио</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8.94·10</w:t>
            </w:r>
            <w:r w:rsidRPr="00FB3312">
              <w:rPr>
                <w:sz w:val="24"/>
                <w:szCs w:val="24"/>
                <w:vertAlign w:val="superscript"/>
              </w:rPr>
              <w:t>22</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1815</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3.55</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421800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1.769138</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0.61</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5.0</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Европа</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4.8·10</w:t>
            </w:r>
            <w:r w:rsidRPr="00FB3312">
              <w:rPr>
                <w:sz w:val="24"/>
                <w:szCs w:val="24"/>
                <w:vertAlign w:val="superscript"/>
              </w:rPr>
              <w:t>22</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1569</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3.01</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671100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3.551181</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0.64</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5.3</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Ганимед</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1.48·10</w:t>
            </w:r>
            <w:r w:rsidRPr="00FB3312">
              <w:rPr>
                <w:sz w:val="24"/>
                <w:szCs w:val="24"/>
                <w:vertAlign w:val="superscript"/>
              </w:rPr>
              <w:t>23</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2631</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1.94</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1070400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7.154553</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0.42</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4.6</w:t>
            </w:r>
          </w:p>
        </w:tc>
      </w:tr>
      <w:tr w:rsidR="0014552C" w:rsidRPr="00FB3312" w:rsidTr="00550A80">
        <w:trPr>
          <w:trHeight w:val="28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lastRenderedPageBreak/>
              <w:t>Каллисто</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1.08·10</w:t>
            </w:r>
            <w:r w:rsidRPr="00FB3312">
              <w:rPr>
                <w:sz w:val="24"/>
                <w:szCs w:val="24"/>
                <w:vertAlign w:val="superscript"/>
              </w:rPr>
              <w:t>23</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2400</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1.86</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1882800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16.68902</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0.20</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5.7</w:t>
            </w:r>
          </w:p>
        </w:tc>
      </w:tr>
      <w:tr w:rsidR="0014552C" w:rsidRPr="00FB3312" w:rsidTr="00550A80">
        <w:trPr>
          <w:trHeight w:val="267"/>
          <w:jc w:val="center"/>
        </w:trPr>
        <w:tc>
          <w:tcPr>
            <w:tcW w:w="9651" w:type="dxa"/>
            <w:gridSpan w:val="8"/>
            <w:tcBorders>
              <w:top w:val="nil"/>
              <w:bottom w:val="nil"/>
            </w:tcBorders>
          </w:tcPr>
          <w:p w:rsidR="0014552C" w:rsidRPr="00FB3312" w:rsidRDefault="0014552C" w:rsidP="00C41B6D">
            <w:pPr>
              <w:pStyle w:val="TableParagraph"/>
              <w:spacing w:line="360" w:lineRule="auto"/>
              <w:jc w:val="center"/>
              <w:rPr>
                <w:b/>
                <w:sz w:val="24"/>
                <w:szCs w:val="24"/>
              </w:rPr>
            </w:pPr>
            <w:r w:rsidRPr="00FB3312">
              <w:rPr>
                <w:b/>
                <w:sz w:val="24"/>
                <w:szCs w:val="24"/>
              </w:rPr>
              <w:t>Сатурн</w:t>
            </w:r>
          </w:p>
        </w:tc>
      </w:tr>
      <w:tr w:rsidR="0014552C" w:rsidRPr="00FB3312" w:rsidTr="00550A80">
        <w:trPr>
          <w:trHeight w:val="273"/>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Тефия</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7.55·10</w:t>
            </w:r>
            <w:r w:rsidRPr="00FB3312">
              <w:rPr>
                <w:sz w:val="24"/>
                <w:szCs w:val="24"/>
                <w:vertAlign w:val="superscript"/>
              </w:rPr>
              <w:t>20</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530</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1.21</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294660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1.887802</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0.9</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10.2</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Диона</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1.05·10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560</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1.43</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377400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2.736915</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0.7</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10.4</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Рея</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2.49·10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765</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1.33</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527040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4.517500</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0.7</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9.7</w:t>
            </w:r>
          </w:p>
        </w:tc>
      </w:tr>
      <w:tr w:rsidR="0014552C" w:rsidRPr="00FB3312" w:rsidTr="00550A80">
        <w:trPr>
          <w:trHeight w:val="275"/>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Титан</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1.35·10</w:t>
            </w:r>
            <w:r w:rsidRPr="00FB3312">
              <w:rPr>
                <w:sz w:val="24"/>
                <w:szCs w:val="24"/>
                <w:vertAlign w:val="superscript"/>
              </w:rPr>
              <w:t>23</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2575</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1.88</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1221850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15.94542</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0.21</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8.2</w:t>
            </w:r>
          </w:p>
        </w:tc>
      </w:tr>
      <w:tr w:rsidR="0014552C" w:rsidRPr="00FB3312" w:rsidTr="00550A80">
        <w:trPr>
          <w:trHeight w:val="28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Япет</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1.88·10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730</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1.21</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3560800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79.33018</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0.2</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~11.0</w:t>
            </w:r>
          </w:p>
        </w:tc>
      </w:tr>
      <w:tr w:rsidR="0014552C" w:rsidRPr="00FB3312" w:rsidTr="00550A80">
        <w:trPr>
          <w:trHeight w:val="267"/>
          <w:jc w:val="center"/>
        </w:trPr>
        <w:tc>
          <w:tcPr>
            <w:tcW w:w="9651" w:type="dxa"/>
            <w:gridSpan w:val="8"/>
            <w:tcBorders>
              <w:top w:val="nil"/>
              <w:bottom w:val="nil"/>
            </w:tcBorders>
          </w:tcPr>
          <w:p w:rsidR="0014552C" w:rsidRPr="00FB3312" w:rsidRDefault="0014552C" w:rsidP="00C41B6D">
            <w:pPr>
              <w:pStyle w:val="TableParagraph"/>
              <w:spacing w:line="360" w:lineRule="auto"/>
              <w:jc w:val="center"/>
              <w:rPr>
                <w:b/>
                <w:sz w:val="24"/>
                <w:szCs w:val="24"/>
              </w:rPr>
            </w:pPr>
            <w:r w:rsidRPr="00FB3312">
              <w:rPr>
                <w:b/>
                <w:sz w:val="24"/>
                <w:szCs w:val="24"/>
              </w:rPr>
              <w:t>Уран</w:t>
            </w:r>
          </w:p>
        </w:tc>
      </w:tr>
      <w:tr w:rsidR="0014552C" w:rsidRPr="00FB3312" w:rsidTr="00550A80">
        <w:trPr>
          <w:trHeight w:val="273"/>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Миранда</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6.33·10</w:t>
            </w:r>
            <w:r w:rsidRPr="00FB3312">
              <w:rPr>
                <w:sz w:val="24"/>
                <w:szCs w:val="24"/>
                <w:vertAlign w:val="superscript"/>
              </w:rPr>
              <w:t>19</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235.8</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1.15</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129900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1.413479</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0.27</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16.3</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Ариэль</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1.7·10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578.9</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1.56</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190900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2.520379</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0.34</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14.2</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Умбриэль</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1.27·10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584.7</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1.52</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266000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4.144177</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0.18</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14.8</w:t>
            </w:r>
          </w:p>
        </w:tc>
      </w:tr>
      <w:tr w:rsidR="0014552C" w:rsidRPr="00FB3312" w:rsidTr="00550A80">
        <w:trPr>
          <w:trHeight w:val="27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Титания</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3.49·10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788.9</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1.70</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436300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8.705872</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0.27</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13.7</w:t>
            </w:r>
          </w:p>
        </w:tc>
      </w:tr>
      <w:tr w:rsidR="0014552C" w:rsidRPr="00FB3312" w:rsidTr="00550A80">
        <w:trPr>
          <w:trHeight w:val="286"/>
          <w:jc w:val="center"/>
        </w:trPr>
        <w:tc>
          <w:tcPr>
            <w:tcW w:w="1244" w:type="dxa"/>
            <w:tcBorders>
              <w:top w:val="nil"/>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Оберон</w:t>
            </w:r>
          </w:p>
        </w:tc>
        <w:tc>
          <w:tcPr>
            <w:tcW w:w="1132"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3.03·10</w:t>
            </w:r>
            <w:r w:rsidRPr="00FB3312">
              <w:rPr>
                <w:sz w:val="24"/>
                <w:szCs w:val="24"/>
                <w:vertAlign w:val="superscript"/>
              </w:rPr>
              <w:t>21</w:t>
            </w:r>
          </w:p>
        </w:tc>
        <w:tc>
          <w:tcPr>
            <w:tcW w:w="95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761.4</w:t>
            </w:r>
          </w:p>
        </w:tc>
        <w:tc>
          <w:tcPr>
            <w:tcW w:w="131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1.64</w:t>
            </w:r>
          </w:p>
        </w:tc>
        <w:tc>
          <w:tcPr>
            <w:tcW w:w="1145"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583500</w:t>
            </w:r>
          </w:p>
        </w:tc>
        <w:tc>
          <w:tcPr>
            <w:tcW w:w="1341"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13.46324</w:t>
            </w:r>
          </w:p>
        </w:tc>
        <w:tc>
          <w:tcPr>
            <w:tcW w:w="963" w:type="dxa"/>
            <w:tcBorders>
              <w:top w:val="nil"/>
              <w:left w:val="single" w:sz="6" w:space="0" w:color="000000"/>
              <w:bottom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0.24</w:t>
            </w:r>
          </w:p>
        </w:tc>
        <w:tc>
          <w:tcPr>
            <w:tcW w:w="1560" w:type="dxa"/>
            <w:tcBorders>
              <w:top w:val="nil"/>
              <w:left w:val="single" w:sz="6" w:space="0" w:color="000000"/>
              <w:bottom w:val="nil"/>
            </w:tcBorders>
          </w:tcPr>
          <w:p w:rsidR="0014552C" w:rsidRPr="00FB3312" w:rsidRDefault="0014552C" w:rsidP="00C41B6D">
            <w:pPr>
              <w:pStyle w:val="TableParagraph"/>
              <w:spacing w:line="360" w:lineRule="auto"/>
              <w:jc w:val="center"/>
              <w:rPr>
                <w:sz w:val="24"/>
                <w:szCs w:val="24"/>
              </w:rPr>
            </w:pPr>
            <w:r w:rsidRPr="00FB3312">
              <w:rPr>
                <w:sz w:val="24"/>
                <w:szCs w:val="24"/>
              </w:rPr>
              <w:t>13.9</w:t>
            </w:r>
          </w:p>
        </w:tc>
      </w:tr>
      <w:tr w:rsidR="00550A80" w:rsidRPr="00FB3312" w:rsidTr="00880FB5">
        <w:trPr>
          <w:trHeight w:val="275"/>
          <w:jc w:val="center"/>
        </w:trPr>
        <w:tc>
          <w:tcPr>
            <w:tcW w:w="9651" w:type="dxa"/>
            <w:gridSpan w:val="8"/>
            <w:tcBorders>
              <w:top w:val="nil"/>
              <w:bottom w:val="nil"/>
            </w:tcBorders>
          </w:tcPr>
          <w:p w:rsidR="00550A80" w:rsidRPr="00FB3312" w:rsidRDefault="00550A80" w:rsidP="00550A80">
            <w:pPr>
              <w:pStyle w:val="TableParagraph"/>
              <w:spacing w:line="360" w:lineRule="auto"/>
              <w:jc w:val="center"/>
              <w:rPr>
                <w:sz w:val="24"/>
                <w:szCs w:val="24"/>
              </w:rPr>
            </w:pPr>
            <w:r w:rsidRPr="00FB3312">
              <w:rPr>
                <w:b/>
                <w:sz w:val="24"/>
                <w:szCs w:val="24"/>
              </w:rPr>
              <w:t>Нептун</w:t>
            </w:r>
          </w:p>
        </w:tc>
      </w:tr>
      <w:tr w:rsidR="0014552C" w:rsidRPr="00FB3312" w:rsidTr="00550A80">
        <w:trPr>
          <w:trHeight w:val="275"/>
          <w:jc w:val="center"/>
        </w:trPr>
        <w:tc>
          <w:tcPr>
            <w:tcW w:w="1244" w:type="dxa"/>
            <w:tcBorders>
              <w:top w:val="nil"/>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Тритон</w:t>
            </w:r>
          </w:p>
        </w:tc>
        <w:tc>
          <w:tcPr>
            <w:tcW w:w="1132" w:type="dxa"/>
            <w:tcBorders>
              <w:top w:val="nil"/>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2.14·10</w:t>
            </w:r>
            <w:r w:rsidRPr="00FB3312">
              <w:rPr>
                <w:sz w:val="24"/>
                <w:szCs w:val="24"/>
                <w:vertAlign w:val="superscript"/>
              </w:rPr>
              <w:t>22</w:t>
            </w:r>
          </w:p>
        </w:tc>
        <w:tc>
          <w:tcPr>
            <w:tcW w:w="955" w:type="dxa"/>
            <w:tcBorders>
              <w:top w:val="nil"/>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1350</w:t>
            </w:r>
          </w:p>
        </w:tc>
        <w:tc>
          <w:tcPr>
            <w:tcW w:w="1311" w:type="dxa"/>
            <w:tcBorders>
              <w:top w:val="nil"/>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2.07</w:t>
            </w:r>
          </w:p>
        </w:tc>
        <w:tc>
          <w:tcPr>
            <w:tcW w:w="1145" w:type="dxa"/>
            <w:tcBorders>
              <w:top w:val="nil"/>
              <w:left w:val="single" w:sz="6" w:space="0" w:color="000000"/>
              <w:right w:val="single" w:sz="6" w:space="0" w:color="000000"/>
            </w:tcBorders>
          </w:tcPr>
          <w:p w:rsidR="0014552C" w:rsidRPr="00FB3312" w:rsidRDefault="0014552C" w:rsidP="00C41B6D">
            <w:pPr>
              <w:pStyle w:val="TableParagraph"/>
              <w:spacing w:line="360" w:lineRule="auto"/>
              <w:jc w:val="right"/>
              <w:rPr>
                <w:sz w:val="24"/>
                <w:szCs w:val="24"/>
              </w:rPr>
            </w:pPr>
            <w:r w:rsidRPr="00FB3312">
              <w:rPr>
                <w:sz w:val="24"/>
                <w:szCs w:val="24"/>
              </w:rPr>
              <w:t>354800</w:t>
            </w:r>
          </w:p>
        </w:tc>
        <w:tc>
          <w:tcPr>
            <w:tcW w:w="1341" w:type="dxa"/>
            <w:tcBorders>
              <w:top w:val="nil"/>
              <w:left w:val="single" w:sz="6" w:space="0" w:color="000000"/>
              <w:righ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5.87685**</w:t>
            </w:r>
          </w:p>
        </w:tc>
        <w:tc>
          <w:tcPr>
            <w:tcW w:w="963" w:type="dxa"/>
            <w:tcBorders>
              <w:top w:val="nil"/>
              <w:left w:val="single" w:sz="6" w:space="0" w:color="000000"/>
              <w:right w:val="single" w:sz="6" w:space="0" w:color="000000"/>
            </w:tcBorders>
          </w:tcPr>
          <w:p w:rsidR="0014552C" w:rsidRPr="00FB3312" w:rsidRDefault="0014552C" w:rsidP="00C41B6D">
            <w:pPr>
              <w:pStyle w:val="TableParagraph"/>
              <w:spacing w:line="360" w:lineRule="auto"/>
              <w:rPr>
                <w:sz w:val="24"/>
                <w:szCs w:val="24"/>
              </w:rPr>
            </w:pPr>
            <w:r w:rsidRPr="00FB3312">
              <w:rPr>
                <w:sz w:val="24"/>
                <w:szCs w:val="24"/>
              </w:rPr>
              <w:t>0.7</w:t>
            </w:r>
          </w:p>
        </w:tc>
        <w:tc>
          <w:tcPr>
            <w:tcW w:w="1560" w:type="dxa"/>
            <w:tcBorders>
              <w:top w:val="nil"/>
              <w:left w:val="single" w:sz="6" w:space="0" w:color="000000"/>
            </w:tcBorders>
          </w:tcPr>
          <w:p w:rsidR="0014552C" w:rsidRPr="00FB3312" w:rsidRDefault="0014552C" w:rsidP="00C41B6D">
            <w:pPr>
              <w:pStyle w:val="TableParagraph"/>
              <w:spacing w:line="360" w:lineRule="auto"/>
              <w:jc w:val="center"/>
              <w:rPr>
                <w:sz w:val="24"/>
                <w:szCs w:val="24"/>
              </w:rPr>
            </w:pPr>
            <w:r w:rsidRPr="00FB3312">
              <w:rPr>
                <w:sz w:val="24"/>
                <w:szCs w:val="24"/>
              </w:rPr>
              <w:t>13.5</w:t>
            </w:r>
          </w:p>
        </w:tc>
      </w:tr>
    </w:tbl>
    <w:p w:rsidR="0014552C" w:rsidRPr="00FB3312" w:rsidRDefault="00550A80" w:rsidP="00550A80">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для</w:t>
      </w: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полнолуния</w:t>
      </w: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или</w:t>
      </w: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среднего</w:t>
      </w: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противостояния</w:t>
      </w: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внешних</w:t>
      </w:r>
      <w:r w:rsidRPr="00FB3312">
        <w:rPr>
          <w:rFonts w:ascii="Times New Roman" w:hAnsi="Times New Roman" w:cs="Times New Roman"/>
          <w:sz w:val="24"/>
          <w:szCs w:val="24"/>
        </w:rPr>
        <w:t xml:space="preserve"> </w:t>
      </w:r>
      <w:r w:rsidR="0014552C" w:rsidRPr="00FB3312">
        <w:rPr>
          <w:rFonts w:ascii="Times New Roman" w:hAnsi="Times New Roman" w:cs="Times New Roman"/>
          <w:sz w:val="24"/>
          <w:szCs w:val="24"/>
        </w:rPr>
        <w:t>планет</w:t>
      </w:r>
    </w:p>
    <w:p w:rsidR="0014552C" w:rsidRPr="00FB3312" w:rsidRDefault="0014552C" w:rsidP="00C41B6D">
      <w:pPr>
        <w:pStyle w:val="aa"/>
        <w:spacing w:after="0" w:line="360" w:lineRule="auto"/>
        <w:rPr>
          <w:rFonts w:ascii="Times New Roman" w:hAnsi="Times New Roman" w:cs="Times New Roman"/>
          <w:sz w:val="24"/>
          <w:szCs w:val="24"/>
        </w:rPr>
      </w:pPr>
      <w:r w:rsidRPr="00FB3312">
        <w:rPr>
          <w:rFonts w:ascii="Times New Roman" w:hAnsi="Times New Roman" w:cs="Times New Roman"/>
          <w:sz w:val="24"/>
          <w:szCs w:val="24"/>
        </w:rPr>
        <w:t>**обратное</w:t>
      </w:r>
      <w:r w:rsidR="00550A80" w:rsidRPr="00FB3312">
        <w:rPr>
          <w:rFonts w:ascii="Times New Roman" w:hAnsi="Times New Roman" w:cs="Times New Roman"/>
          <w:sz w:val="24"/>
          <w:szCs w:val="24"/>
        </w:rPr>
        <w:t xml:space="preserve"> </w:t>
      </w:r>
      <w:r w:rsidRPr="00FB3312">
        <w:rPr>
          <w:rFonts w:ascii="Times New Roman" w:hAnsi="Times New Roman" w:cs="Times New Roman"/>
          <w:sz w:val="24"/>
          <w:szCs w:val="24"/>
        </w:rPr>
        <w:t>направление</w:t>
      </w:r>
      <w:r w:rsidR="00550A80" w:rsidRPr="00FB3312">
        <w:rPr>
          <w:rFonts w:ascii="Times New Roman" w:hAnsi="Times New Roman" w:cs="Times New Roman"/>
          <w:sz w:val="24"/>
          <w:szCs w:val="24"/>
        </w:rPr>
        <w:t xml:space="preserve"> </w:t>
      </w:r>
      <w:r w:rsidRPr="00FB3312">
        <w:rPr>
          <w:rFonts w:ascii="Times New Roman" w:hAnsi="Times New Roman" w:cs="Times New Roman"/>
          <w:sz w:val="24"/>
          <w:szCs w:val="24"/>
        </w:rPr>
        <w:t>вращения</w:t>
      </w:r>
    </w:p>
    <w:p w:rsidR="0014552C" w:rsidRPr="00FB3312" w:rsidRDefault="0014552C" w:rsidP="00C41B6D">
      <w:pPr>
        <w:spacing w:after="0" w:line="360" w:lineRule="auto"/>
        <w:rPr>
          <w:rFonts w:ascii="Times New Roman" w:hAnsi="Times New Roman" w:cs="Times New Roman"/>
          <w:b/>
          <w:sz w:val="24"/>
          <w:szCs w:val="24"/>
        </w:rPr>
      </w:pPr>
      <w:r w:rsidRPr="00FB3312">
        <w:rPr>
          <w:rFonts w:ascii="Times New Roman" w:hAnsi="Times New Roman" w:cs="Times New Roman"/>
          <w:b/>
          <w:sz w:val="24"/>
          <w:szCs w:val="24"/>
        </w:rPr>
        <w:t>Формулы</w:t>
      </w:r>
      <w:r w:rsidR="00F92C32">
        <w:rPr>
          <w:rFonts w:ascii="Times New Roman" w:hAnsi="Times New Roman" w:cs="Times New Roman"/>
          <w:b/>
          <w:sz w:val="24"/>
          <w:szCs w:val="24"/>
        </w:rPr>
        <w:t xml:space="preserve"> </w:t>
      </w:r>
      <w:r w:rsidRPr="00FB3312">
        <w:rPr>
          <w:rFonts w:ascii="Times New Roman" w:hAnsi="Times New Roman" w:cs="Times New Roman"/>
          <w:b/>
          <w:sz w:val="24"/>
          <w:szCs w:val="24"/>
        </w:rPr>
        <w:t>приближенного</w:t>
      </w:r>
      <w:r w:rsidR="00F92C32">
        <w:rPr>
          <w:rFonts w:ascii="Times New Roman" w:hAnsi="Times New Roman" w:cs="Times New Roman"/>
          <w:b/>
          <w:sz w:val="24"/>
          <w:szCs w:val="24"/>
        </w:rPr>
        <w:t xml:space="preserve"> </w:t>
      </w:r>
      <w:r w:rsidRPr="00FB3312">
        <w:rPr>
          <w:rFonts w:ascii="Times New Roman" w:hAnsi="Times New Roman" w:cs="Times New Roman"/>
          <w:b/>
          <w:sz w:val="24"/>
          <w:szCs w:val="24"/>
        </w:rPr>
        <w:t>вычисления</w:t>
      </w:r>
    </w:p>
    <w:p w:rsidR="0014552C" w:rsidRPr="00FB3312" w:rsidRDefault="0014552C" w:rsidP="00C41B6D">
      <w:pPr>
        <w:spacing w:after="0" w:line="360" w:lineRule="auto"/>
        <w:rPr>
          <w:rFonts w:ascii="Times New Roman" w:hAnsi="Times New Roman" w:cs="Times New Roman"/>
          <w:sz w:val="24"/>
          <w:szCs w:val="24"/>
        </w:rPr>
      </w:pPr>
      <w:r w:rsidRPr="00FB3312">
        <w:rPr>
          <w:rFonts w:ascii="Times New Roman" w:hAnsi="Times New Roman" w:cs="Times New Roman"/>
          <w:w w:val="115"/>
          <w:sz w:val="24"/>
          <w:szCs w:val="24"/>
          <w:lang w:val="en-US"/>
        </w:rPr>
        <w:t>sin</w:t>
      </w:r>
      <w:r w:rsidR="00995734">
        <w:rPr>
          <w:rFonts w:ascii="Times New Roman" w:hAnsi="Times New Roman" w:cs="Times New Roman"/>
          <w:w w:val="115"/>
          <w:sz w:val="24"/>
          <w:szCs w:val="24"/>
        </w:rPr>
        <w:t xml:space="preserve"> </w:t>
      </w:r>
      <w:r w:rsidRPr="00FB3312">
        <w:rPr>
          <w:rFonts w:ascii="Times New Roman" w:hAnsi="Times New Roman" w:cs="Times New Roman"/>
          <w:i/>
          <w:w w:val="115"/>
          <w:sz w:val="24"/>
          <w:szCs w:val="24"/>
          <w:lang w:val="en-US"/>
        </w:rPr>
        <w:t>x</w:t>
      </w:r>
      <w:r w:rsidR="00550A80" w:rsidRPr="00FB3312">
        <w:rPr>
          <w:rFonts w:ascii="Times New Roman" w:hAnsi="Times New Roman" w:cs="Times New Roman"/>
          <w:w w:val="115"/>
          <w:sz w:val="24"/>
          <w:szCs w:val="24"/>
        </w:rPr>
        <w:t xml:space="preserve"> </w:t>
      </w:r>
      <w:r w:rsidR="00550A80" w:rsidRPr="00FB3312">
        <w:rPr>
          <w:rFonts w:ascii="Times New Roman" w:hAnsi="Times New Roman" w:cs="Times New Roman"/>
          <w:w w:val="115"/>
          <w:sz w:val="24"/>
          <w:szCs w:val="24"/>
        </w:rPr>
        <w:sym w:font="Symbol" w:char="F0BB"/>
      </w:r>
      <w:r w:rsidR="00550A80" w:rsidRPr="00FB3312">
        <w:rPr>
          <w:rFonts w:ascii="Times New Roman" w:hAnsi="Times New Roman" w:cs="Times New Roman"/>
          <w:w w:val="115"/>
          <w:sz w:val="24"/>
          <w:szCs w:val="24"/>
        </w:rPr>
        <w:t xml:space="preserve"> </w:t>
      </w:r>
      <w:r w:rsidRPr="00FB3312">
        <w:rPr>
          <w:rFonts w:ascii="Times New Roman" w:hAnsi="Times New Roman" w:cs="Times New Roman"/>
          <w:i/>
          <w:w w:val="115"/>
          <w:sz w:val="24"/>
          <w:szCs w:val="24"/>
          <w:lang w:val="en-US"/>
        </w:rPr>
        <w:t>tgx</w:t>
      </w:r>
      <w:r w:rsidR="00550A80" w:rsidRPr="00FB3312">
        <w:rPr>
          <w:rFonts w:ascii="Times New Roman" w:hAnsi="Times New Roman" w:cs="Times New Roman"/>
          <w:w w:val="115"/>
          <w:sz w:val="24"/>
          <w:szCs w:val="24"/>
        </w:rPr>
        <w:t xml:space="preserve"> </w:t>
      </w:r>
      <w:r w:rsidR="00550A80" w:rsidRPr="00FB3312">
        <w:rPr>
          <w:rFonts w:ascii="Times New Roman" w:hAnsi="Times New Roman" w:cs="Times New Roman"/>
          <w:w w:val="115"/>
          <w:sz w:val="24"/>
          <w:szCs w:val="24"/>
        </w:rPr>
        <w:sym w:font="Symbol" w:char="F0BB"/>
      </w:r>
      <w:r w:rsidR="00550A80" w:rsidRPr="00FB3312">
        <w:rPr>
          <w:rFonts w:ascii="Times New Roman" w:hAnsi="Times New Roman" w:cs="Times New Roman"/>
          <w:w w:val="115"/>
          <w:sz w:val="24"/>
          <w:szCs w:val="24"/>
        </w:rPr>
        <w:t xml:space="preserve"> </w:t>
      </w:r>
      <w:r w:rsidRPr="00FB3312">
        <w:rPr>
          <w:rFonts w:ascii="Times New Roman" w:hAnsi="Times New Roman" w:cs="Times New Roman"/>
          <w:i/>
          <w:w w:val="115"/>
          <w:sz w:val="24"/>
          <w:szCs w:val="24"/>
          <w:lang w:val="en-US"/>
        </w:rPr>
        <w:t>x</w:t>
      </w:r>
      <w:r w:rsidRPr="00FB3312">
        <w:rPr>
          <w:rFonts w:ascii="Times New Roman" w:hAnsi="Times New Roman" w:cs="Times New Roman"/>
          <w:w w:val="115"/>
          <w:sz w:val="24"/>
          <w:szCs w:val="24"/>
        </w:rPr>
        <w:t>;</w:t>
      </w:r>
    </w:p>
    <w:p w:rsidR="00550A80" w:rsidRPr="00FB3312" w:rsidRDefault="0014552C" w:rsidP="00C41B6D">
      <w:pPr>
        <w:spacing w:after="0" w:line="360" w:lineRule="auto"/>
        <w:ind w:hanging="4"/>
        <w:rPr>
          <w:rFonts w:ascii="Times New Roman" w:hAnsi="Times New Roman" w:cs="Times New Roman"/>
          <w:w w:val="115"/>
          <w:sz w:val="24"/>
          <w:szCs w:val="24"/>
          <w:lang w:val="en-US"/>
        </w:rPr>
      </w:pPr>
      <w:r w:rsidRPr="00FB3312">
        <w:rPr>
          <w:rFonts w:ascii="Times New Roman" w:hAnsi="Times New Roman" w:cs="Times New Roman"/>
          <w:w w:val="115"/>
          <w:sz w:val="24"/>
          <w:szCs w:val="24"/>
          <w:lang w:val="en-US"/>
        </w:rPr>
        <w:t>sin</w:t>
      </w:r>
      <w:r w:rsidR="00995734" w:rsidRPr="00995734">
        <w:rPr>
          <w:rFonts w:ascii="Times New Roman" w:hAnsi="Times New Roman" w:cs="Times New Roman"/>
          <w:w w:val="115"/>
          <w:sz w:val="24"/>
          <w:szCs w:val="24"/>
          <w:lang w:val="en-US"/>
        </w:rPr>
        <w:t xml:space="preserve"> </w:t>
      </w:r>
      <w:r w:rsidRPr="00FB3312">
        <w:rPr>
          <w:rFonts w:ascii="Times New Roman" w:hAnsi="Times New Roman" w:cs="Times New Roman"/>
          <w:w w:val="115"/>
          <w:sz w:val="24"/>
          <w:szCs w:val="24"/>
          <w:lang w:val="en-US"/>
        </w:rPr>
        <w:t>(</w:t>
      </w:r>
      <w:r w:rsidR="00550A80" w:rsidRPr="00FB3312">
        <w:rPr>
          <w:rFonts w:ascii="Times New Roman" w:hAnsi="Times New Roman" w:cs="Times New Roman"/>
          <w:w w:val="115"/>
          <w:sz w:val="24"/>
          <w:szCs w:val="24"/>
        </w:rPr>
        <w:sym w:font="Symbol" w:char="F061"/>
      </w:r>
      <w:r w:rsidR="00550A80" w:rsidRPr="00FB3312">
        <w:rPr>
          <w:rFonts w:ascii="Times New Roman" w:hAnsi="Times New Roman" w:cs="Times New Roman"/>
          <w:w w:val="115"/>
          <w:sz w:val="24"/>
          <w:szCs w:val="24"/>
          <w:lang w:val="en-US"/>
        </w:rPr>
        <w:t xml:space="preserve"> + </w:t>
      </w:r>
      <w:r w:rsidRPr="00FB3312">
        <w:rPr>
          <w:rFonts w:ascii="Times New Roman" w:hAnsi="Times New Roman" w:cs="Times New Roman"/>
          <w:i/>
          <w:w w:val="115"/>
          <w:sz w:val="24"/>
          <w:szCs w:val="24"/>
          <w:lang w:val="en-US"/>
        </w:rPr>
        <w:t>x</w:t>
      </w:r>
      <w:r w:rsidRPr="00FB3312">
        <w:rPr>
          <w:rFonts w:ascii="Times New Roman" w:hAnsi="Times New Roman" w:cs="Times New Roman"/>
          <w:w w:val="115"/>
          <w:sz w:val="24"/>
          <w:szCs w:val="24"/>
          <w:lang w:val="en-US"/>
        </w:rPr>
        <w:t>)</w:t>
      </w:r>
      <w:r w:rsidR="00550A80" w:rsidRPr="00FB3312">
        <w:rPr>
          <w:rFonts w:ascii="Times New Roman" w:hAnsi="Times New Roman" w:cs="Times New Roman"/>
          <w:w w:val="115"/>
          <w:sz w:val="24"/>
          <w:szCs w:val="24"/>
          <w:lang w:val="en-US"/>
        </w:rPr>
        <w:t xml:space="preserve"> </w:t>
      </w:r>
      <w:r w:rsidR="00550A80" w:rsidRPr="00FB3312">
        <w:rPr>
          <w:rFonts w:ascii="Times New Roman" w:hAnsi="Times New Roman" w:cs="Times New Roman"/>
          <w:w w:val="115"/>
          <w:sz w:val="24"/>
          <w:szCs w:val="24"/>
        </w:rPr>
        <w:sym w:font="Symbol" w:char="F0BB"/>
      </w:r>
      <w:r w:rsidR="00550A80" w:rsidRPr="00FB3312">
        <w:rPr>
          <w:rFonts w:ascii="Times New Roman" w:hAnsi="Times New Roman" w:cs="Times New Roman"/>
          <w:w w:val="115"/>
          <w:sz w:val="24"/>
          <w:szCs w:val="24"/>
          <w:lang w:val="en-US"/>
        </w:rPr>
        <w:t xml:space="preserve"> </w:t>
      </w:r>
      <w:r w:rsidRPr="00FB3312">
        <w:rPr>
          <w:rFonts w:ascii="Times New Roman" w:hAnsi="Times New Roman" w:cs="Times New Roman"/>
          <w:w w:val="115"/>
          <w:sz w:val="24"/>
          <w:szCs w:val="24"/>
          <w:lang w:val="en-US"/>
        </w:rPr>
        <w:t>sin</w:t>
      </w:r>
      <w:r w:rsidR="00550A80" w:rsidRPr="00FB3312">
        <w:rPr>
          <w:rFonts w:ascii="Times New Roman" w:hAnsi="Times New Roman" w:cs="Times New Roman"/>
          <w:w w:val="115"/>
          <w:sz w:val="24"/>
          <w:szCs w:val="24"/>
        </w:rPr>
        <w:sym w:font="Symbol" w:char="F061"/>
      </w:r>
      <w:r w:rsidR="00550A80" w:rsidRPr="00FB3312">
        <w:rPr>
          <w:rFonts w:ascii="Times New Roman" w:hAnsi="Times New Roman" w:cs="Times New Roman"/>
          <w:w w:val="115"/>
          <w:sz w:val="24"/>
          <w:szCs w:val="24"/>
          <w:lang w:val="en-US"/>
        </w:rPr>
        <w:t xml:space="preserve"> + </w:t>
      </w:r>
      <w:r w:rsidRPr="00FB3312">
        <w:rPr>
          <w:rFonts w:ascii="Times New Roman" w:hAnsi="Times New Roman" w:cs="Times New Roman"/>
          <w:i/>
          <w:w w:val="115"/>
          <w:sz w:val="24"/>
          <w:szCs w:val="24"/>
          <w:lang w:val="en-US"/>
        </w:rPr>
        <w:t>x</w:t>
      </w:r>
      <w:r w:rsidRPr="00FB3312">
        <w:rPr>
          <w:rFonts w:ascii="Times New Roman" w:hAnsi="Times New Roman" w:cs="Times New Roman"/>
          <w:w w:val="115"/>
          <w:sz w:val="24"/>
          <w:szCs w:val="24"/>
          <w:lang w:val="en-US"/>
        </w:rPr>
        <w:t>cos</w:t>
      </w:r>
      <w:r w:rsidR="00550A80" w:rsidRPr="00FB3312">
        <w:rPr>
          <w:rFonts w:ascii="Times New Roman" w:hAnsi="Times New Roman" w:cs="Times New Roman"/>
          <w:w w:val="115"/>
          <w:sz w:val="24"/>
          <w:szCs w:val="24"/>
        </w:rPr>
        <w:sym w:font="Symbol" w:char="F061"/>
      </w:r>
      <w:r w:rsidRPr="00FB3312">
        <w:rPr>
          <w:rFonts w:ascii="Times New Roman" w:hAnsi="Times New Roman" w:cs="Times New Roman"/>
          <w:w w:val="115"/>
          <w:sz w:val="24"/>
          <w:szCs w:val="24"/>
          <w:lang w:val="en-US"/>
        </w:rPr>
        <w:t>;</w:t>
      </w:r>
      <w:r w:rsidR="00550A80" w:rsidRPr="00FB3312">
        <w:rPr>
          <w:rFonts w:ascii="Times New Roman" w:hAnsi="Times New Roman" w:cs="Times New Roman"/>
          <w:w w:val="115"/>
          <w:sz w:val="24"/>
          <w:szCs w:val="24"/>
          <w:lang w:val="en-US"/>
        </w:rPr>
        <w:t xml:space="preserve"> </w:t>
      </w:r>
    </w:p>
    <w:p w:rsidR="0014552C" w:rsidRPr="00FB3312" w:rsidRDefault="0014552C" w:rsidP="00C41B6D">
      <w:pPr>
        <w:spacing w:after="0" w:line="360" w:lineRule="auto"/>
        <w:ind w:hanging="4"/>
        <w:rPr>
          <w:rFonts w:ascii="Times New Roman" w:hAnsi="Times New Roman" w:cs="Times New Roman"/>
          <w:sz w:val="24"/>
          <w:szCs w:val="24"/>
          <w:lang w:val="en-US"/>
        </w:rPr>
      </w:pPr>
      <w:r w:rsidRPr="00FB3312">
        <w:rPr>
          <w:rFonts w:ascii="Times New Roman" w:hAnsi="Times New Roman" w:cs="Times New Roman"/>
          <w:w w:val="115"/>
          <w:sz w:val="24"/>
          <w:szCs w:val="24"/>
          <w:lang w:val="en-US"/>
        </w:rPr>
        <w:t>cos</w:t>
      </w:r>
      <w:r w:rsidR="00995734" w:rsidRPr="00995734">
        <w:rPr>
          <w:rFonts w:ascii="Times New Roman" w:hAnsi="Times New Roman" w:cs="Times New Roman"/>
          <w:w w:val="115"/>
          <w:sz w:val="24"/>
          <w:szCs w:val="24"/>
          <w:lang w:val="en-US"/>
        </w:rPr>
        <w:t xml:space="preserve"> </w:t>
      </w:r>
      <w:r w:rsidRPr="00FB3312">
        <w:rPr>
          <w:rFonts w:ascii="Times New Roman" w:hAnsi="Times New Roman" w:cs="Times New Roman"/>
          <w:w w:val="115"/>
          <w:sz w:val="24"/>
          <w:szCs w:val="24"/>
          <w:lang w:val="en-US"/>
        </w:rPr>
        <w:t>(</w:t>
      </w:r>
      <w:r w:rsidR="00550A80" w:rsidRPr="00FB3312">
        <w:rPr>
          <w:rFonts w:ascii="Times New Roman" w:hAnsi="Times New Roman" w:cs="Times New Roman"/>
          <w:w w:val="115"/>
          <w:sz w:val="24"/>
          <w:szCs w:val="24"/>
        </w:rPr>
        <w:sym w:font="Symbol" w:char="F061"/>
      </w:r>
      <w:r w:rsidR="00550A80" w:rsidRPr="00FB3312">
        <w:rPr>
          <w:rFonts w:ascii="Times New Roman" w:hAnsi="Times New Roman" w:cs="Times New Roman"/>
          <w:w w:val="115"/>
          <w:sz w:val="24"/>
          <w:szCs w:val="24"/>
          <w:lang w:val="en-US"/>
        </w:rPr>
        <w:t xml:space="preserve"> + </w:t>
      </w:r>
      <w:r w:rsidR="00550A80" w:rsidRPr="00FB3312">
        <w:rPr>
          <w:rFonts w:ascii="Times New Roman" w:hAnsi="Times New Roman" w:cs="Times New Roman"/>
          <w:i/>
          <w:w w:val="115"/>
          <w:sz w:val="24"/>
          <w:szCs w:val="24"/>
          <w:lang w:val="en-US"/>
        </w:rPr>
        <w:t>x</w:t>
      </w:r>
      <w:r w:rsidRPr="00FB3312">
        <w:rPr>
          <w:rFonts w:ascii="Times New Roman" w:hAnsi="Times New Roman" w:cs="Times New Roman"/>
          <w:w w:val="115"/>
          <w:sz w:val="24"/>
          <w:szCs w:val="24"/>
          <w:lang w:val="en-US"/>
        </w:rPr>
        <w:t>)</w:t>
      </w:r>
      <w:r w:rsidR="00550A80" w:rsidRPr="00FB3312">
        <w:rPr>
          <w:rFonts w:ascii="Times New Roman" w:hAnsi="Times New Roman" w:cs="Times New Roman"/>
          <w:w w:val="115"/>
          <w:sz w:val="24"/>
          <w:szCs w:val="24"/>
          <w:lang w:val="en-US"/>
        </w:rPr>
        <w:t xml:space="preserve"> </w:t>
      </w:r>
      <w:r w:rsidR="00550A80" w:rsidRPr="00FB3312">
        <w:rPr>
          <w:rFonts w:ascii="Times New Roman" w:hAnsi="Times New Roman" w:cs="Times New Roman"/>
          <w:w w:val="115"/>
          <w:sz w:val="24"/>
          <w:szCs w:val="24"/>
        </w:rPr>
        <w:sym w:font="Symbol" w:char="F0BB"/>
      </w:r>
      <w:r w:rsidR="00550A80" w:rsidRPr="00FB3312">
        <w:rPr>
          <w:rFonts w:ascii="Times New Roman" w:hAnsi="Times New Roman" w:cs="Times New Roman"/>
          <w:w w:val="115"/>
          <w:sz w:val="24"/>
          <w:szCs w:val="24"/>
          <w:lang w:val="en-US"/>
        </w:rPr>
        <w:t xml:space="preserve"> </w:t>
      </w:r>
      <w:r w:rsidRPr="00FB3312">
        <w:rPr>
          <w:rFonts w:ascii="Times New Roman" w:hAnsi="Times New Roman" w:cs="Times New Roman"/>
          <w:w w:val="115"/>
          <w:sz w:val="24"/>
          <w:szCs w:val="24"/>
          <w:lang w:val="en-US"/>
        </w:rPr>
        <w:t>cos</w:t>
      </w:r>
      <w:r w:rsidR="000A1670" w:rsidRPr="00FB3312">
        <w:rPr>
          <w:rFonts w:ascii="Times New Roman" w:hAnsi="Times New Roman" w:cs="Times New Roman"/>
          <w:w w:val="115"/>
          <w:sz w:val="24"/>
          <w:szCs w:val="24"/>
        </w:rPr>
        <w:sym w:font="Symbol" w:char="F061"/>
      </w:r>
      <w:r w:rsidR="000A1670" w:rsidRPr="00FB3312">
        <w:rPr>
          <w:rFonts w:ascii="Times New Roman" w:hAnsi="Times New Roman" w:cs="Times New Roman"/>
          <w:w w:val="115"/>
          <w:sz w:val="24"/>
          <w:szCs w:val="24"/>
          <w:lang w:val="en-US"/>
        </w:rPr>
        <w:t xml:space="preserve"> - </w:t>
      </w:r>
      <w:r w:rsidRPr="00FB3312">
        <w:rPr>
          <w:rFonts w:ascii="Times New Roman" w:hAnsi="Times New Roman" w:cs="Times New Roman"/>
          <w:i/>
          <w:w w:val="115"/>
          <w:sz w:val="24"/>
          <w:szCs w:val="24"/>
          <w:lang w:val="en-US"/>
        </w:rPr>
        <w:t>x</w:t>
      </w:r>
      <w:r w:rsidRPr="00FB3312">
        <w:rPr>
          <w:rFonts w:ascii="Times New Roman" w:hAnsi="Times New Roman" w:cs="Times New Roman"/>
          <w:w w:val="115"/>
          <w:sz w:val="24"/>
          <w:szCs w:val="24"/>
          <w:lang w:val="en-US"/>
        </w:rPr>
        <w:t>sin</w:t>
      </w:r>
      <w:r w:rsidR="000A1670" w:rsidRPr="00FB3312">
        <w:rPr>
          <w:rFonts w:ascii="Times New Roman" w:hAnsi="Times New Roman" w:cs="Times New Roman"/>
          <w:w w:val="115"/>
          <w:sz w:val="24"/>
          <w:szCs w:val="24"/>
        </w:rPr>
        <w:sym w:font="Symbol" w:char="F061"/>
      </w:r>
      <w:r w:rsidRPr="00FB3312">
        <w:rPr>
          <w:rFonts w:ascii="Times New Roman" w:hAnsi="Times New Roman" w:cs="Times New Roman"/>
          <w:w w:val="115"/>
          <w:sz w:val="24"/>
          <w:szCs w:val="24"/>
          <w:lang w:val="en-US"/>
        </w:rPr>
        <w:t>;</w:t>
      </w:r>
    </w:p>
    <w:p w:rsidR="0014552C" w:rsidRPr="00FB3312" w:rsidRDefault="0014552C" w:rsidP="00C41B6D">
      <w:pPr>
        <w:pStyle w:val="a5"/>
        <w:spacing w:after="0" w:line="360" w:lineRule="auto"/>
        <w:ind w:left="0"/>
        <w:rPr>
          <w:rFonts w:ascii="Times New Roman" w:hAnsi="Times New Roman"/>
          <w:spacing w:val="-1"/>
          <w:w w:val="115"/>
          <w:sz w:val="24"/>
          <w:szCs w:val="24"/>
          <w:lang w:val="en-US"/>
        </w:rPr>
      </w:pPr>
      <w:r w:rsidRPr="00FB3312">
        <w:rPr>
          <w:rFonts w:ascii="Times New Roman" w:hAnsi="Times New Roman"/>
          <w:i/>
          <w:spacing w:val="-2"/>
          <w:w w:val="115"/>
          <w:sz w:val="24"/>
          <w:szCs w:val="24"/>
          <w:lang w:val="en-US"/>
        </w:rPr>
        <w:t>tg</w:t>
      </w:r>
      <w:r w:rsidR="00995734">
        <w:rPr>
          <w:rFonts w:ascii="Times New Roman" w:hAnsi="Times New Roman"/>
          <w:i/>
          <w:spacing w:val="-2"/>
          <w:w w:val="115"/>
          <w:sz w:val="24"/>
          <w:szCs w:val="24"/>
        </w:rPr>
        <w:t xml:space="preserve"> </w:t>
      </w:r>
      <w:r w:rsidRPr="00FB3312">
        <w:rPr>
          <w:rFonts w:ascii="Times New Roman" w:hAnsi="Times New Roman"/>
          <w:spacing w:val="-2"/>
          <w:w w:val="115"/>
          <w:sz w:val="24"/>
          <w:szCs w:val="24"/>
          <w:lang w:val="en-US"/>
        </w:rPr>
        <w:t>(</w:t>
      </w:r>
      <w:r w:rsidR="00EA0870" w:rsidRPr="00FB3312">
        <w:rPr>
          <w:rFonts w:ascii="Times New Roman" w:hAnsi="Times New Roman"/>
          <w:w w:val="115"/>
          <w:sz w:val="24"/>
          <w:szCs w:val="24"/>
        </w:rPr>
        <w:sym w:font="Symbol" w:char="F061"/>
      </w:r>
      <w:r w:rsidR="00EA0870" w:rsidRPr="00FB3312">
        <w:rPr>
          <w:rFonts w:ascii="Times New Roman" w:hAnsi="Times New Roman"/>
          <w:w w:val="115"/>
          <w:sz w:val="24"/>
          <w:szCs w:val="24"/>
          <w:lang w:val="en-US"/>
        </w:rPr>
        <w:t xml:space="preserve"> + </w:t>
      </w:r>
      <w:r w:rsidR="00EA0870" w:rsidRPr="00FB3312">
        <w:rPr>
          <w:rFonts w:ascii="Times New Roman" w:hAnsi="Times New Roman"/>
          <w:i/>
          <w:w w:val="115"/>
          <w:sz w:val="24"/>
          <w:szCs w:val="24"/>
          <w:lang w:val="en-US"/>
        </w:rPr>
        <w:t>x</w:t>
      </w:r>
      <w:r w:rsidRPr="00FB3312">
        <w:rPr>
          <w:rFonts w:ascii="Times New Roman" w:hAnsi="Times New Roman"/>
          <w:spacing w:val="-2"/>
          <w:w w:val="115"/>
          <w:sz w:val="24"/>
          <w:szCs w:val="24"/>
          <w:lang w:val="en-US"/>
        </w:rPr>
        <w:t>)</w:t>
      </w:r>
      <w:r w:rsidR="00EA0870" w:rsidRPr="00FB3312">
        <w:rPr>
          <w:rFonts w:ascii="Times New Roman" w:hAnsi="Times New Roman"/>
          <w:spacing w:val="-2"/>
          <w:w w:val="115"/>
          <w:sz w:val="24"/>
          <w:szCs w:val="24"/>
          <w:lang w:val="en-US"/>
        </w:rPr>
        <w:t xml:space="preserve"> </w:t>
      </w:r>
      <w:r w:rsidR="00EA0870" w:rsidRPr="00FB3312">
        <w:rPr>
          <w:rFonts w:ascii="Times New Roman" w:hAnsi="Times New Roman"/>
          <w:spacing w:val="-2"/>
          <w:w w:val="115"/>
          <w:sz w:val="24"/>
          <w:szCs w:val="24"/>
        </w:rPr>
        <w:sym w:font="Symbol" w:char="F0BB"/>
      </w:r>
      <w:r w:rsidR="00EA0870" w:rsidRPr="00FB3312">
        <w:rPr>
          <w:rFonts w:ascii="Times New Roman" w:hAnsi="Times New Roman"/>
          <w:spacing w:val="-2"/>
          <w:w w:val="115"/>
          <w:sz w:val="24"/>
          <w:szCs w:val="24"/>
          <w:lang w:val="en-US"/>
        </w:rPr>
        <w:t xml:space="preserve"> </w:t>
      </w:r>
      <w:r w:rsidRPr="00FB3312">
        <w:rPr>
          <w:rFonts w:ascii="Times New Roman" w:hAnsi="Times New Roman"/>
          <w:i/>
          <w:spacing w:val="-1"/>
          <w:w w:val="115"/>
          <w:sz w:val="24"/>
          <w:szCs w:val="24"/>
          <w:lang w:val="en-US"/>
        </w:rPr>
        <w:t>tg</w:t>
      </w:r>
      <w:r w:rsidR="00EA0870" w:rsidRPr="00FB3312">
        <w:rPr>
          <w:rFonts w:ascii="Times New Roman" w:hAnsi="Times New Roman"/>
          <w:w w:val="115"/>
          <w:sz w:val="24"/>
          <w:szCs w:val="24"/>
        </w:rPr>
        <w:sym w:font="Symbol" w:char="F061"/>
      </w:r>
      <w:r w:rsidR="00EA0870" w:rsidRPr="00FB3312">
        <w:rPr>
          <w:rFonts w:ascii="Times New Roman" w:hAnsi="Times New Roman"/>
          <w:w w:val="115"/>
          <w:sz w:val="24"/>
          <w:szCs w:val="24"/>
          <w:lang w:val="en-US"/>
        </w:rPr>
        <w:t xml:space="preserve"> + </w:t>
      </w:r>
      <w:r w:rsidR="00EA0870" w:rsidRPr="00FB3312">
        <w:rPr>
          <w:rFonts w:ascii="Times New Roman" w:hAnsi="Times New Roman"/>
          <w:i/>
          <w:w w:val="115"/>
          <w:sz w:val="24"/>
          <w:szCs w:val="24"/>
          <w:lang w:val="en-US"/>
        </w:rPr>
        <w:t>x</w:t>
      </w:r>
      <w:r w:rsidR="00EA0870" w:rsidRPr="00FB3312">
        <w:rPr>
          <w:rFonts w:ascii="Times New Roman" w:hAnsi="Times New Roman"/>
          <w:i/>
          <w:spacing w:val="-1"/>
          <w:w w:val="115"/>
          <w:sz w:val="24"/>
          <w:szCs w:val="24"/>
          <w:lang w:val="en-US"/>
        </w:rPr>
        <w:t xml:space="preserve"> /</w:t>
      </w:r>
      <w:r w:rsidR="00EA0870" w:rsidRPr="00FB3312">
        <w:rPr>
          <w:rFonts w:ascii="Times New Roman" w:hAnsi="Times New Roman"/>
          <w:i/>
          <w:w w:val="115"/>
          <w:sz w:val="24"/>
          <w:szCs w:val="24"/>
          <w:lang w:val="en-US"/>
        </w:rPr>
        <w:t xml:space="preserve"> </w:t>
      </w:r>
      <w:r w:rsidR="00EA0870" w:rsidRPr="00FB3312">
        <w:rPr>
          <w:rFonts w:ascii="Times New Roman" w:hAnsi="Times New Roman"/>
          <w:w w:val="115"/>
          <w:sz w:val="24"/>
          <w:szCs w:val="24"/>
          <w:lang w:val="en-US"/>
        </w:rPr>
        <w:t>(</w:t>
      </w:r>
      <w:r w:rsidR="00EA0870" w:rsidRPr="00FB3312">
        <w:rPr>
          <w:rFonts w:ascii="Times New Roman" w:hAnsi="Times New Roman"/>
          <w:i/>
          <w:w w:val="115"/>
          <w:sz w:val="24"/>
          <w:szCs w:val="24"/>
          <w:lang w:val="en-US"/>
        </w:rPr>
        <w:t>x</w:t>
      </w:r>
      <w:r w:rsidR="00EA0870" w:rsidRPr="00FB3312">
        <w:rPr>
          <w:rFonts w:ascii="Times New Roman" w:hAnsi="Times New Roman"/>
          <w:w w:val="115"/>
          <w:sz w:val="24"/>
          <w:szCs w:val="24"/>
          <w:lang w:val="en-US"/>
        </w:rPr>
        <w:t>cos</w:t>
      </w:r>
      <w:r w:rsidR="00EA0870" w:rsidRPr="00FB3312">
        <w:rPr>
          <w:rFonts w:ascii="Times New Roman" w:hAnsi="Times New Roman"/>
          <w:w w:val="115"/>
          <w:sz w:val="24"/>
          <w:szCs w:val="24"/>
          <w:vertAlign w:val="superscript"/>
          <w:lang w:val="en-US"/>
        </w:rPr>
        <w:t>2</w:t>
      </w:r>
      <w:r w:rsidR="00EA0870" w:rsidRPr="00FB3312">
        <w:rPr>
          <w:rFonts w:ascii="Times New Roman" w:hAnsi="Times New Roman"/>
          <w:w w:val="115"/>
          <w:sz w:val="24"/>
          <w:szCs w:val="24"/>
        </w:rPr>
        <w:sym w:font="Symbol" w:char="F061"/>
      </w:r>
      <w:r w:rsidR="00EA0870" w:rsidRPr="00FB3312">
        <w:rPr>
          <w:rFonts w:ascii="Times New Roman" w:hAnsi="Times New Roman"/>
          <w:w w:val="115"/>
          <w:sz w:val="24"/>
          <w:szCs w:val="24"/>
          <w:lang w:val="en-US"/>
        </w:rPr>
        <w:t>);</w:t>
      </w:r>
    </w:p>
    <w:p w:rsidR="009E3B9E" w:rsidRPr="00FB3312" w:rsidRDefault="009E3B9E" w:rsidP="00C41B6D">
      <w:pPr>
        <w:pStyle w:val="a5"/>
        <w:spacing w:after="0" w:line="360" w:lineRule="auto"/>
        <w:ind w:left="0"/>
        <w:rPr>
          <w:rFonts w:ascii="Times New Roman" w:hAnsi="Times New Roman"/>
          <w:w w:val="115"/>
          <w:sz w:val="24"/>
          <w:szCs w:val="24"/>
        </w:rPr>
      </w:pPr>
      <w:r w:rsidRPr="00FB3312">
        <w:rPr>
          <w:rFonts w:ascii="Times New Roman" w:hAnsi="Times New Roman"/>
          <w:w w:val="115"/>
          <w:sz w:val="24"/>
          <w:szCs w:val="24"/>
        </w:rPr>
        <w:t>(1</w:t>
      </w:r>
      <w:r w:rsidR="00EA0870" w:rsidRPr="00FB3312">
        <w:rPr>
          <w:rFonts w:ascii="Times New Roman" w:hAnsi="Times New Roman"/>
          <w:w w:val="115"/>
          <w:sz w:val="24"/>
          <w:szCs w:val="24"/>
        </w:rPr>
        <w:t xml:space="preserve"> + </w:t>
      </w:r>
      <w:r w:rsidRPr="00FB3312">
        <w:rPr>
          <w:rFonts w:ascii="Times New Roman" w:hAnsi="Times New Roman"/>
          <w:i/>
          <w:w w:val="115"/>
          <w:sz w:val="24"/>
          <w:szCs w:val="24"/>
        </w:rPr>
        <w:t>x</w:t>
      </w:r>
      <w:r w:rsidRPr="00FB3312">
        <w:rPr>
          <w:rFonts w:ascii="Times New Roman" w:hAnsi="Times New Roman"/>
          <w:w w:val="115"/>
          <w:sz w:val="24"/>
          <w:szCs w:val="24"/>
        </w:rPr>
        <w:t>)</w:t>
      </w:r>
      <w:r w:rsidRPr="00FB3312">
        <w:rPr>
          <w:rFonts w:ascii="Times New Roman" w:hAnsi="Times New Roman"/>
          <w:i/>
          <w:w w:val="115"/>
          <w:sz w:val="24"/>
          <w:szCs w:val="24"/>
          <w:vertAlign w:val="superscript"/>
        </w:rPr>
        <w:t>n</w:t>
      </w:r>
      <w:r w:rsidR="00EA0870" w:rsidRPr="00FB3312">
        <w:rPr>
          <w:rFonts w:ascii="Times New Roman" w:hAnsi="Times New Roman"/>
          <w:i/>
          <w:w w:val="115"/>
          <w:sz w:val="24"/>
          <w:szCs w:val="24"/>
          <w:vertAlign w:val="superscript"/>
        </w:rPr>
        <w:t xml:space="preserve"> </w:t>
      </w:r>
      <w:r w:rsidR="00EA0870" w:rsidRPr="00FB3312">
        <w:rPr>
          <w:rFonts w:ascii="Times New Roman" w:hAnsi="Times New Roman"/>
          <w:w w:val="115"/>
          <w:sz w:val="24"/>
          <w:szCs w:val="24"/>
        </w:rPr>
        <w:sym w:font="Symbol" w:char="F0BB"/>
      </w:r>
      <w:r w:rsidR="00EA0870" w:rsidRPr="00FB3312">
        <w:rPr>
          <w:rFonts w:ascii="Times New Roman" w:hAnsi="Times New Roman"/>
          <w:w w:val="115"/>
          <w:sz w:val="24"/>
          <w:szCs w:val="24"/>
        </w:rPr>
        <w:t xml:space="preserve"> </w:t>
      </w:r>
      <w:r w:rsidRPr="00FB3312">
        <w:rPr>
          <w:rFonts w:ascii="Times New Roman" w:hAnsi="Times New Roman"/>
          <w:w w:val="115"/>
          <w:sz w:val="24"/>
          <w:szCs w:val="24"/>
        </w:rPr>
        <w:t>1</w:t>
      </w:r>
      <w:r w:rsidR="00EA0870" w:rsidRPr="00FB3312">
        <w:rPr>
          <w:rFonts w:ascii="Times New Roman" w:hAnsi="Times New Roman"/>
          <w:w w:val="115"/>
          <w:sz w:val="24"/>
          <w:szCs w:val="24"/>
        </w:rPr>
        <w:t xml:space="preserve"> + </w:t>
      </w:r>
      <w:r w:rsidRPr="00FB3312">
        <w:rPr>
          <w:rFonts w:ascii="Times New Roman" w:hAnsi="Times New Roman"/>
          <w:i/>
          <w:w w:val="115"/>
          <w:sz w:val="24"/>
          <w:szCs w:val="24"/>
        </w:rPr>
        <w:t>nx</w:t>
      </w:r>
      <w:r w:rsidR="00EA0870" w:rsidRPr="00FB3312">
        <w:rPr>
          <w:rFonts w:ascii="Times New Roman" w:hAnsi="Times New Roman"/>
          <w:w w:val="115"/>
          <w:sz w:val="24"/>
          <w:szCs w:val="24"/>
        </w:rPr>
        <w:t>;</w:t>
      </w:r>
    </w:p>
    <w:p w:rsidR="009E3B9E" w:rsidRPr="00FB3312" w:rsidRDefault="009E3B9E" w:rsidP="00C41B6D">
      <w:pPr>
        <w:pStyle w:val="aa"/>
        <w:spacing w:line="360" w:lineRule="auto"/>
        <w:rPr>
          <w:rFonts w:ascii="Times New Roman" w:hAnsi="Times New Roman" w:cs="Times New Roman"/>
          <w:sz w:val="24"/>
          <w:szCs w:val="24"/>
        </w:rPr>
      </w:pPr>
      <w:r w:rsidRPr="00FB3312">
        <w:rPr>
          <w:rFonts w:ascii="Times New Roman" w:hAnsi="Times New Roman" w:cs="Times New Roman"/>
          <w:sz w:val="24"/>
          <w:szCs w:val="24"/>
        </w:rPr>
        <w:t>(</w:t>
      </w:r>
      <w:r w:rsidRPr="00FB3312">
        <w:rPr>
          <w:rFonts w:ascii="Times New Roman" w:hAnsi="Times New Roman" w:cs="Times New Roman"/>
          <w:i/>
          <w:sz w:val="24"/>
          <w:szCs w:val="24"/>
        </w:rPr>
        <w:t>x</w:t>
      </w:r>
      <w:r w:rsidR="00EA0870" w:rsidRPr="00FB3312">
        <w:rPr>
          <w:rFonts w:ascii="Times New Roman" w:hAnsi="Times New Roman" w:cs="Times New Roman"/>
          <w:i/>
          <w:sz w:val="24"/>
          <w:szCs w:val="24"/>
        </w:rPr>
        <w:t xml:space="preserve"> </w:t>
      </w:r>
      <w:r w:rsidRPr="00FB3312">
        <w:rPr>
          <w:rFonts w:ascii="Times New Roman" w:hAnsi="Times New Roman" w:cs="Times New Roman"/>
          <w:sz w:val="24"/>
          <w:szCs w:val="24"/>
        </w:rPr>
        <w:t>&lt;&lt;</w:t>
      </w:r>
      <w:r w:rsidR="00EA0870" w:rsidRPr="00FB3312">
        <w:rPr>
          <w:rFonts w:ascii="Times New Roman" w:hAnsi="Times New Roman" w:cs="Times New Roman"/>
          <w:sz w:val="24"/>
          <w:szCs w:val="24"/>
        </w:rPr>
        <w:t xml:space="preserve"> </w:t>
      </w:r>
      <w:r w:rsidRPr="00FB3312">
        <w:rPr>
          <w:rFonts w:ascii="Times New Roman" w:hAnsi="Times New Roman" w:cs="Times New Roman"/>
          <w:sz w:val="24"/>
          <w:szCs w:val="24"/>
        </w:rPr>
        <w:t>1,</w:t>
      </w:r>
      <w:r w:rsidR="00EA0870" w:rsidRPr="00FB3312">
        <w:rPr>
          <w:rFonts w:ascii="Times New Roman" w:hAnsi="Times New Roman" w:cs="Times New Roman"/>
          <w:sz w:val="24"/>
          <w:szCs w:val="24"/>
        </w:rPr>
        <w:t xml:space="preserve"> </w:t>
      </w:r>
      <w:r w:rsidRPr="00FB3312">
        <w:rPr>
          <w:rFonts w:ascii="Times New Roman" w:hAnsi="Times New Roman" w:cs="Times New Roman"/>
          <w:sz w:val="24"/>
          <w:szCs w:val="24"/>
        </w:rPr>
        <w:t>углы</w:t>
      </w:r>
      <w:r w:rsidR="007C4B2A" w:rsidRPr="00FB3312">
        <w:rPr>
          <w:rFonts w:ascii="Times New Roman" w:hAnsi="Times New Roman" w:cs="Times New Roman"/>
          <w:sz w:val="24"/>
          <w:szCs w:val="24"/>
        </w:rPr>
        <w:t xml:space="preserve"> </w:t>
      </w:r>
      <w:r w:rsidRPr="00FB3312">
        <w:rPr>
          <w:rFonts w:ascii="Times New Roman" w:hAnsi="Times New Roman" w:cs="Times New Roman"/>
          <w:sz w:val="24"/>
          <w:szCs w:val="24"/>
        </w:rPr>
        <w:t>выражаются</w:t>
      </w:r>
      <w:r w:rsidR="007C4B2A" w:rsidRPr="00FB3312">
        <w:rPr>
          <w:rFonts w:ascii="Times New Roman" w:hAnsi="Times New Roman" w:cs="Times New Roman"/>
          <w:sz w:val="24"/>
          <w:szCs w:val="24"/>
        </w:rPr>
        <w:t xml:space="preserve"> </w:t>
      </w:r>
      <w:r w:rsidRPr="00FB3312">
        <w:rPr>
          <w:rFonts w:ascii="Times New Roman" w:hAnsi="Times New Roman" w:cs="Times New Roman"/>
          <w:sz w:val="24"/>
          <w:szCs w:val="24"/>
        </w:rPr>
        <w:t>в</w:t>
      </w:r>
      <w:r w:rsidR="007C4B2A" w:rsidRPr="00FB3312">
        <w:rPr>
          <w:rFonts w:ascii="Times New Roman" w:hAnsi="Times New Roman" w:cs="Times New Roman"/>
          <w:sz w:val="24"/>
          <w:szCs w:val="24"/>
        </w:rPr>
        <w:t xml:space="preserve"> </w:t>
      </w:r>
      <w:r w:rsidRPr="00FB3312">
        <w:rPr>
          <w:rFonts w:ascii="Times New Roman" w:hAnsi="Times New Roman" w:cs="Times New Roman"/>
          <w:sz w:val="24"/>
          <w:szCs w:val="24"/>
        </w:rPr>
        <w:t>радианах).</w:t>
      </w:r>
    </w:p>
    <w:p w:rsidR="009E3B9E" w:rsidRPr="00FB3312" w:rsidRDefault="009E3B9E" w:rsidP="00C41B6D">
      <w:pPr>
        <w:pStyle w:val="a5"/>
        <w:spacing w:after="0" w:line="360" w:lineRule="auto"/>
        <w:ind w:left="0"/>
        <w:rPr>
          <w:rFonts w:ascii="Times New Roman" w:hAnsi="Times New Roman"/>
          <w:sz w:val="24"/>
          <w:szCs w:val="24"/>
        </w:rPr>
      </w:pPr>
    </w:p>
    <w:p w:rsidR="007D4699" w:rsidRPr="00FB3312" w:rsidRDefault="007D4699" w:rsidP="00C41B6D">
      <w:pPr>
        <w:pStyle w:val="a5"/>
        <w:spacing w:after="0" w:line="360" w:lineRule="auto"/>
        <w:ind w:left="0" w:firstLine="709"/>
        <w:jc w:val="right"/>
        <w:rPr>
          <w:rFonts w:ascii="Times New Roman" w:hAnsi="Times New Roman"/>
          <w:sz w:val="24"/>
          <w:szCs w:val="24"/>
        </w:rPr>
      </w:pPr>
    </w:p>
    <w:p w:rsidR="00EA0870" w:rsidRPr="00FB3312" w:rsidRDefault="00EA0870">
      <w:pPr>
        <w:rPr>
          <w:rFonts w:ascii="Times New Roman" w:eastAsia="Times New Roman" w:hAnsi="Times New Roman" w:cs="Times New Roman"/>
          <w:b/>
          <w:bCs/>
          <w:sz w:val="24"/>
          <w:szCs w:val="24"/>
          <w:lang w:eastAsia="en-US"/>
        </w:rPr>
      </w:pPr>
      <w:r w:rsidRPr="00FB3312">
        <w:br w:type="page"/>
      </w:r>
    </w:p>
    <w:p w:rsidR="007D4699" w:rsidRPr="00FB3312" w:rsidRDefault="007D4699" w:rsidP="00C41B6D">
      <w:pPr>
        <w:pStyle w:val="31"/>
        <w:spacing w:line="360" w:lineRule="auto"/>
        <w:ind w:left="0"/>
        <w:jc w:val="right"/>
      </w:pPr>
      <w:r w:rsidRPr="00FB3312">
        <w:lastRenderedPageBreak/>
        <w:t>Приложение5.</w:t>
      </w:r>
    </w:p>
    <w:p w:rsidR="007D4699" w:rsidRPr="00FB3312" w:rsidRDefault="007D4699" w:rsidP="00C41B6D">
      <w:pPr>
        <w:pStyle w:val="a5"/>
        <w:spacing w:after="0" w:line="360" w:lineRule="auto"/>
        <w:ind w:left="0" w:firstLine="709"/>
        <w:jc w:val="right"/>
        <w:rPr>
          <w:rFonts w:ascii="Times New Roman" w:hAnsi="Times New Roman"/>
          <w:b/>
          <w:bCs/>
          <w:sz w:val="24"/>
          <w:szCs w:val="24"/>
        </w:rPr>
      </w:pPr>
    </w:p>
    <w:p w:rsidR="00A62055" w:rsidRPr="00FB3312" w:rsidRDefault="00A62055" w:rsidP="00C41B6D">
      <w:pPr>
        <w:pStyle w:val="a5"/>
        <w:spacing w:after="0" w:line="360" w:lineRule="auto"/>
        <w:ind w:left="0" w:firstLine="709"/>
        <w:jc w:val="right"/>
        <w:rPr>
          <w:rFonts w:ascii="Times New Roman" w:hAnsi="Times New Roman"/>
          <w:b/>
          <w:bCs/>
          <w:sz w:val="24"/>
          <w:szCs w:val="24"/>
        </w:rPr>
      </w:pPr>
      <w:r w:rsidRPr="00FB3312">
        <w:rPr>
          <w:rFonts w:ascii="Times New Roman" w:hAnsi="Times New Roman"/>
          <w:b/>
          <w:bCs/>
          <w:sz w:val="24"/>
          <w:szCs w:val="24"/>
        </w:rPr>
        <w:t>(данное приложение обязательно размещается на сайте образовательной организации с условиями и решениями задач, т.к. материалы данных источников использовались для разработки заданий)</w:t>
      </w:r>
    </w:p>
    <w:p w:rsidR="00EA0870" w:rsidRPr="00FB3312" w:rsidRDefault="00EA0870" w:rsidP="00C41B6D">
      <w:pPr>
        <w:spacing w:after="0" w:line="360" w:lineRule="auto"/>
        <w:ind w:firstLine="709"/>
        <w:jc w:val="center"/>
        <w:rPr>
          <w:rFonts w:ascii="Times New Roman" w:eastAsia="Times New Roman" w:hAnsi="Times New Roman" w:cs="Times New Roman"/>
          <w:sz w:val="24"/>
          <w:szCs w:val="24"/>
        </w:rPr>
      </w:pPr>
    </w:p>
    <w:p w:rsidR="00A62055" w:rsidRPr="00FB3312" w:rsidRDefault="00A62055" w:rsidP="00C41B6D">
      <w:pPr>
        <w:spacing w:after="0" w:line="360" w:lineRule="auto"/>
        <w:ind w:firstLine="709"/>
        <w:jc w:val="center"/>
        <w:rPr>
          <w:rFonts w:ascii="Times New Roman" w:eastAsia="Times New Roman" w:hAnsi="Times New Roman" w:cs="Times New Roman"/>
          <w:sz w:val="24"/>
          <w:szCs w:val="24"/>
        </w:rPr>
      </w:pPr>
      <w:r w:rsidRPr="00FB3312">
        <w:rPr>
          <w:rFonts w:ascii="Times New Roman" w:eastAsia="Times New Roman" w:hAnsi="Times New Roman" w:cs="Times New Roman"/>
          <w:sz w:val="24"/>
          <w:szCs w:val="24"/>
        </w:rPr>
        <w:t>Информационные ресурсы</w:t>
      </w:r>
    </w:p>
    <w:p w:rsidR="00A62055" w:rsidRPr="00FB3312" w:rsidRDefault="00A62055" w:rsidP="00C41B6D">
      <w:pPr>
        <w:pStyle w:val="a5"/>
        <w:spacing w:after="0" w:line="360" w:lineRule="auto"/>
        <w:ind w:left="0" w:firstLine="709"/>
        <w:jc w:val="both"/>
        <w:rPr>
          <w:rFonts w:ascii="Times New Roman" w:hAnsi="Times New Roman"/>
          <w:bCs/>
          <w:sz w:val="24"/>
          <w:szCs w:val="24"/>
        </w:rPr>
      </w:pPr>
    </w:p>
    <w:p w:rsidR="00A62055" w:rsidRPr="00FB3312" w:rsidRDefault="00A62055" w:rsidP="00C41B6D">
      <w:pPr>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1. Э.В. Кононович, В.И. Мороз. Курс общей астрономии. Москва, 2002.</w:t>
      </w:r>
    </w:p>
    <w:p w:rsidR="00A62055" w:rsidRPr="00FB3312" w:rsidRDefault="00A62055"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2. П.Г. Куликовский. Справочник любителя астрономии. Москва, УРСС, 2002.</w:t>
      </w:r>
    </w:p>
    <w:p w:rsidR="00A62055" w:rsidRPr="00FB3312" w:rsidRDefault="00A62055" w:rsidP="00C41B6D">
      <w:pPr>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3. Энциклопедия для детей. Том 8. Астрономия. Москва, «Аванта+», 2004.</w:t>
      </w:r>
    </w:p>
    <w:p w:rsidR="00A62055" w:rsidRPr="00FB3312" w:rsidRDefault="00A62055"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3. В.Г. Сурдин. Астрономические олимпиады. Задачи с решениями. Москва, МГУ, 1995.</w:t>
      </w:r>
    </w:p>
    <w:p w:rsidR="00A62055" w:rsidRPr="00FB3312" w:rsidRDefault="00A62055"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4. В.В. Иванов, А.В. Кривов, П.А. Денисенков. Парадоксальная Вселенная. 175 задач по астрономии. Санкт-Петербург, СПбГУ, 1997.</w:t>
      </w:r>
    </w:p>
    <w:p w:rsidR="00A62055" w:rsidRPr="00FB3312" w:rsidRDefault="00A62055"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5. М.Г. Гаврилов. Звездный мир. Сборник задач по астрономии и космической физике. Черноголовка-Москва, 1998.</w:t>
      </w:r>
    </w:p>
    <w:p w:rsidR="00A62055" w:rsidRPr="00FB3312" w:rsidRDefault="00A62055"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6. В.Г. Сурдин. Астрономические задачи с решениями. Москва, УРСС, 2002.</w:t>
      </w:r>
    </w:p>
    <w:p w:rsidR="006E2700" w:rsidRPr="00FB3312" w:rsidRDefault="00A62055"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7. Московские астрономические олимпиады. 1997-2002. Под редакцией О.С. Угольникова и В.В. Чичмаря. Москва, МИОО, 2002.</w:t>
      </w:r>
    </w:p>
    <w:p w:rsidR="006E2700" w:rsidRPr="00FB3312" w:rsidRDefault="006E2700" w:rsidP="00C41B6D">
      <w:pPr>
        <w:pStyle w:val="a5"/>
        <w:tabs>
          <w:tab w:val="num" w:pos="720"/>
        </w:tabs>
        <w:spacing w:after="0" w:line="360" w:lineRule="auto"/>
        <w:jc w:val="both"/>
        <w:rPr>
          <w:rFonts w:ascii="Times New Roman" w:eastAsia="MS Mincho" w:hAnsi="Times New Roman"/>
          <w:sz w:val="24"/>
          <w:szCs w:val="24"/>
        </w:rPr>
      </w:pPr>
      <w:r w:rsidRPr="00FB3312">
        <w:rPr>
          <w:rFonts w:ascii="Times New Roman" w:eastAsia="MS Mincho" w:hAnsi="Times New Roman"/>
          <w:sz w:val="24"/>
          <w:szCs w:val="24"/>
        </w:rPr>
        <w:t>8. Задания олимпиад школьников Московской области по астрономии. 2006</w:t>
      </w:r>
    </w:p>
    <w:p w:rsidR="00A62055" w:rsidRPr="00FB3312" w:rsidRDefault="006E2700" w:rsidP="00C41B6D">
      <w:pPr>
        <w:spacing w:after="0" w:line="360" w:lineRule="auto"/>
        <w:ind w:left="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 xml:space="preserve">9. </w:t>
      </w:r>
      <w:r w:rsidR="00A62055" w:rsidRPr="00FB3312">
        <w:rPr>
          <w:rFonts w:ascii="Times New Roman" w:eastAsia="MS Mincho" w:hAnsi="Times New Roman" w:cs="Times New Roman"/>
          <w:sz w:val="24"/>
          <w:szCs w:val="24"/>
        </w:rPr>
        <w:t>Московские астрономические олимпиады. 2003-2005. Под редакцией О.С. Угольникова и В.В. Чичмаря. Москва, МИОО, 2005.</w:t>
      </w:r>
    </w:p>
    <w:p w:rsidR="006E2700" w:rsidRPr="00FB3312" w:rsidRDefault="006E2700" w:rsidP="00C41B6D">
      <w:pPr>
        <w:spacing w:after="0" w:line="360" w:lineRule="auto"/>
        <w:ind w:left="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10. Задачи Московской Астрономической олимпиады 2006-2015. Сборник под редакцией М.В.Кузнецова, Н.Ю. Подорванка и О.С.Угольникова, 2015</w:t>
      </w:r>
    </w:p>
    <w:p w:rsidR="00A62055" w:rsidRPr="00FB3312" w:rsidRDefault="006E2700" w:rsidP="00C41B6D">
      <w:pPr>
        <w:tabs>
          <w:tab w:val="num" w:pos="720"/>
        </w:tabs>
        <w:spacing w:after="0" w:line="360" w:lineRule="auto"/>
        <w:ind w:firstLine="709"/>
        <w:jc w:val="both"/>
        <w:rPr>
          <w:rFonts w:ascii="Times New Roman" w:eastAsia="MS Mincho" w:hAnsi="Times New Roman" w:cs="Times New Roman"/>
          <w:sz w:val="24"/>
          <w:szCs w:val="24"/>
        </w:rPr>
      </w:pPr>
      <w:r w:rsidRPr="00FB3312">
        <w:rPr>
          <w:rFonts w:ascii="Times New Roman" w:eastAsia="MS Mincho" w:hAnsi="Times New Roman" w:cs="Times New Roman"/>
          <w:sz w:val="24"/>
          <w:szCs w:val="24"/>
        </w:rPr>
        <w:t>11</w:t>
      </w:r>
      <w:r w:rsidR="00A62055" w:rsidRPr="00FB3312">
        <w:rPr>
          <w:rFonts w:ascii="Times New Roman" w:eastAsia="MS Mincho" w:hAnsi="Times New Roman" w:cs="Times New Roman"/>
          <w:sz w:val="24"/>
          <w:szCs w:val="24"/>
        </w:rPr>
        <w:t>. Всероссийская олимпиада школьников по астрономии. Авт-сост. А.В. Засов, А.С. Расторгуев, В.Г. Сурдин, М.Г. Гаврилов, О.С. Угольников, Б.Б. Эскин. Москва, АПК и ППРО, 2005.</w:t>
      </w:r>
    </w:p>
    <w:p w:rsidR="00A62055" w:rsidRPr="00FB3312" w:rsidRDefault="00A62055" w:rsidP="00C41B6D">
      <w:pPr>
        <w:tabs>
          <w:tab w:val="left" w:pos="0"/>
        </w:tabs>
        <w:spacing w:after="0" w:line="360" w:lineRule="auto"/>
        <w:ind w:left="709"/>
        <w:jc w:val="center"/>
        <w:rPr>
          <w:rStyle w:val="a9"/>
          <w:rFonts w:ascii="Times New Roman" w:hAnsi="Times New Roman" w:cs="Times New Roman"/>
          <w:sz w:val="24"/>
          <w:szCs w:val="24"/>
        </w:rPr>
      </w:pPr>
      <w:r w:rsidRPr="00FB3312">
        <w:rPr>
          <w:rStyle w:val="a9"/>
          <w:rFonts w:ascii="Times New Roman" w:hAnsi="Times New Roman" w:cs="Times New Roman"/>
          <w:sz w:val="24"/>
          <w:szCs w:val="24"/>
        </w:rPr>
        <w:t>Интернет-ресурсы</w:t>
      </w:r>
    </w:p>
    <w:p w:rsidR="00A62055" w:rsidRPr="00FB3312" w:rsidRDefault="00A62055" w:rsidP="00C41B6D">
      <w:pPr>
        <w:pStyle w:val="a5"/>
        <w:spacing w:after="0" w:line="360" w:lineRule="auto"/>
        <w:ind w:left="0" w:firstLine="709"/>
        <w:jc w:val="both"/>
        <w:rPr>
          <w:rFonts w:ascii="Times New Roman" w:hAnsi="Times New Roman"/>
          <w:bCs/>
          <w:sz w:val="24"/>
          <w:szCs w:val="24"/>
        </w:rPr>
      </w:pPr>
      <w:r w:rsidRPr="00FB3312">
        <w:rPr>
          <w:rFonts w:ascii="Times New Roman" w:hAnsi="Times New Roman"/>
          <w:bCs/>
          <w:sz w:val="24"/>
          <w:szCs w:val="24"/>
        </w:rPr>
        <w:t xml:space="preserve">1. Московская астрономическая олимпиада (архив заданий прошлых лет) </w:t>
      </w:r>
      <w:hyperlink r:id="rId10" w:history="1">
        <w:r w:rsidRPr="00FB3312">
          <w:rPr>
            <w:rStyle w:val="a6"/>
            <w:rFonts w:ascii="Times New Roman" w:hAnsi="Times New Roman"/>
            <w:bCs/>
            <w:color w:val="auto"/>
            <w:sz w:val="24"/>
            <w:szCs w:val="24"/>
          </w:rPr>
          <w:t>http://mosastro.olimpiada.ru/</w:t>
        </w:r>
      </w:hyperlink>
    </w:p>
    <w:p w:rsidR="00A62055" w:rsidRPr="00FB3312" w:rsidRDefault="00A62055" w:rsidP="00C41B6D">
      <w:pPr>
        <w:pStyle w:val="a5"/>
        <w:spacing w:after="0" w:line="360" w:lineRule="auto"/>
        <w:ind w:left="0" w:firstLine="709"/>
        <w:jc w:val="both"/>
        <w:rPr>
          <w:rFonts w:ascii="Times New Roman" w:hAnsi="Times New Roman"/>
          <w:bCs/>
          <w:sz w:val="24"/>
          <w:szCs w:val="24"/>
        </w:rPr>
      </w:pPr>
      <w:r w:rsidRPr="00FB3312">
        <w:rPr>
          <w:rFonts w:ascii="Times New Roman" w:hAnsi="Times New Roman"/>
          <w:bCs/>
          <w:sz w:val="24"/>
          <w:szCs w:val="24"/>
        </w:rPr>
        <w:t xml:space="preserve">2. Турнир имени М.В.Ломоносова </w:t>
      </w:r>
      <w:hyperlink r:id="rId11" w:history="1">
        <w:r w:rsidRPr="00FB3312">
          <w:rPr>
            <w:rStyle w:val="a6"/>
            <w:rFonts w:ascii="Times New Roman" w:hAnsi="Times New Roman"/>
            <w:bCs/>
            <w:color w:val="auto"/>
            <w:sz w:val="24"/>
            <w:szCs w:val="24"/>
          </w:rPr>
          <w:t>http://turlom.olimpiada.ru/43turnir-tasks</w:t>
        </w:r>
      </w:hyperlink>
    </w:p>
    <w:p w:rsidR="00A62055" w:rsidRPr="00FB3312" w:rsidRDefault="00A62055" w:rsidP="00C41B6D">
      <w:pPr>
        <w:pStyle w:val="a5"/>
        <w:spacing w:after="0" w:line="360" w:lineRule="auto"/>
        <w:ind w:left="0" w:firstLine="709"/>
        <w:jc w:val="both"/>
        <w:rPr>
          <w:rFonts w:ascii="Times New Roman" w:hAnsi="Times New Roman"/>
          <w:bCs/>
          <w:sz w:val="24"/>
          <w:szCs w:val="24"/>
        </w:rPr>
      </w:pPr>
      <w:r w:rsidRPr="00FB3312">
        <w:rPr>
          <w:rFonts w:ascii="Times New Roman" w:hAnsi="Times New Roman"/>
          <w:bCs/>
          <w:sz w:val="24"/>
          <w:szCs w:val="24"/>
        </w:rPr>
        <w:t xml:space="preserve">3. </w:t>
      </w:r>
      <w:r w:rsidR="006E2700" w:rsidRPr="00FB3312">
        <w:rPr>
          <w:rFonts w:ascii="Times New Roman" w:hAnsi="Times New Roman"/>
          <w:bCs/>
          <w:sz w:val="24"/>
          <w:szCs w:val="24"/>
        </w:rPr>
        <w:t xml:space="preserve">Санкт-Петербургская астрономическая олимпиада (архив заданий прошлых лет) </w:t>
      </w:r>
      <w:hyperlink r:id="rId12" w:history="1">
        <w:r w:rsidR="006E2700" w:rsidRPr="00FB3312">
          <w:rPr>
            <w:rStyle w:val="a6"/>
            <w:rFonts w:ascii="Times New Roman" w:hAnsi="Times New Roman"/>
            <w:bCs/>
            <w:color w:val="auto"/>
            <w:sz w:val="24"/>
            <w:szCs w:val="24"/>
          </w:rPr>
          <w:t>https://olimpiada.ru/activity/287</w:t>
        </w:r>
      </w:hyperlink>
    </w:p>
    <w:sectPr w:rsidR="00A62055" w:rsidRPr="00FB3312" w:rsidSect="00E7621B">
      <w:footerReference w:type="default" r:id="rId13"/>
      <w:pgSz w:w="11906" w:h="16838"/>
      <w:pgMar w:top="1134" w:right="850" w:bottom="851" w:left="1701" w:header="68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FB5" w:rsidRDefault="00C44FB5" w:rsidP="00E7621B">
      <w:pPr>
        <w:spacing w:after="0" w:line="240" w:lineRule="auto"/>
      </w:pPr>
      <w:r>
        <w:separator/>
      </w:r>
    </w:p>
  </w:endnote>
  <w:endnote w:type="continuationSeparator" w:id="1">
    <w:p w:rsidR="00C44FB5" w:rsidRDefault="00C44FB5" w:rsidP="00E762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6969"/>
      <w:docPartObj>
        <w:docPartGallery w:val="Page Numbers (Bottom of Page)"/>
        <w:docPartUnique/>
      </w:docPartObj>
    </w:sdtPr>
    <w:sdtEndPr>
      <w:rPr>
        <w:rFonts w:ascii="Times New Roman" w:hAnsi="Times New Roman" w:cs="Times New Roman"/>
        <w:sz w:val="20"/>
        <w:szCs w:val="20"/>
      </w:rPr>
    </w:sdtEndPr>
    <w:sdtContent>
      <w:p w:rsidR="00E7621B" w:rsidRDefault="00193F04">
        <w:pPr>
          <w:pStyle w:val="af1"/>
          <w:jc w:val="center"/>
        </w:pPr>
        <w:r w:rsidRPr="00E7621B">
          <w:rPr>
            <w:rFonts w:ascii="Times New Roman" w:hAnsi="Times New Roman" w:cs="Times New Roman"/>
            <w:sz w:val="20"/>
            <w:szCs w:val="20"/>
          </w:rPr>
          <w:fldChar w:fldCharType="begin"/>
        </w:r>
        <w:r w:rsidR="00E7621B" w:rsidRPr="00E7621B">
          <w:rPr>
            <w:rFonts w:ascii="Times New Roman" w:hAnsi="Times New Roman" w:cs="Times New Roman"/>
            <w:sz w:val="20"/>
            <w:szCs w:val="20"/>
          </w:rPr>
          <w:instrText xml:space="preserve"> PAGE   \* MERGEFORMAT </w:instrText>
        </w:r>
        <w:r w:rsidRPr="00E7621B">
          <w:rPr>
            <w:rFonts w:ascii="Times New Roman" w:hAnsi="Times New Roman" w:cs="Times New Roman"/>
            <w:sz w:val="20"/>
            <w:szCs w:val="20"/>
          </w:rPr>
          <w:fldChar w:fldCharType="separate"/>
        </w:r>
        <w:r w:rsidR="00995734">
          <w:rPr>
            <w:rFonts w:ascii="Times New Roman" w:hAnsi="Times New Roman" w:cs="Times New Roman"/>
            <w:noProof/>
            <w:sz w:val="20"/>
            <w:szCs w:val="20"/>
          </w:rPr>
          <w:t>19</w:t>
        </w:r>
        <w:r w:rsidRPr="00E7621B">
          <w:rPr>
            <w:rFonts w:ascii="Times New Roman" w:hAnsi="Times New Roman" w:cs="Times New Roman"/>
            <w:sz w:val="20"/>
            <w:szCs w:val="20"/>
          </w:rPr>
          <w:fldChar w:fldCharType="end"/>
        </w:r>
      </w:p>
    </w:sdtContent>
  </w:sdt>
  <w:p w:rsidR="00E7621B" w:rsidRDefault="00E7621B">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FB5" w:rsidRDefault="00C44FB5" w:rsidP="00E7621B">
      <w:pPr>
        <w:spacing w:after="0" w:line="240" w:lineRule="auto"/>
      </w:pPr>
      <w:r>
        <w:separator/>
      </w:r>
    </w:p>
  </w:footnote>
  <w:footnote w:type="continuationSeparator" w:id="1">
    <w:p w:rsidR="00C44FB5" w:rsidRDefault="00C44FB5" w:rsidP="00E762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7E80"/>
    <w:multiLevelType w:val="hybridMultilevel"/>
    <w:tmpl w:val="B62C2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35C05"/>
    <w:multiLevelType w:val="hybridMultilevel"/>
    <w:tmpl w:val="5A98F11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DD4CDA"/>
    <w:multiLevelType w:val="hybridMultilevel"/>
    <w:tmpl w:val="FC32C4CE"/>
    <w:lvl w:ilvl="0" w:tplc="9E361B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EC70DAB"/>
    <w:multiLevelType w:val="hybridMultilevel"/>
    <w:tmpl w:val="18B077AE"/>
    <w:lvl w:ilvl="0" w:tplc="EB4411E4">
      <w:numFmt w:val="bullet"/>
      <w:lvlText w:val="*"/>
      <w:lvlJc w:val="left"/>
      <w:pPr>
        <w:ind w:left="578" w:hanging="180"/>
      </w:pPr>
      <w:rPr>
        <w:rFonts w:ascii="Times New Roman" w:eastAsia="Times New Roman" w:hAnsi="Times New Roman" w:cs="Times New Roman" w:hint="default"/>
        <w:b w:val="0"/>
        <w:bCs w:val="0"/>
        <w:i w:val="0"/>
        <w:iCs w:val="0"/>
        <w:w w:val="100"/>
        <w:sz w:val="24"/>
        <w:szCs w:val="24"/>
        <w:lang w:val="ru-RU" w:eastAsia="en-US" w:bidi="ar-SA"/>
      </w:rPr>
    </w:lvl>
    <w:lvl w:ilvl="1" w:tplc="BCB868BA">
      <w:numFmt w:val="bullet"/>
      <w:lvlText w:val="•"/>
      <w:lvlJc w:val="left"/>
      <w:pPr>
        <w:ind w:left="1568" w:hanging="180"/>
      </w:pPr>
      <w:rPr>
        <w:rFonts w:hint="default"/>
        <w:lang w:val="ru-RU" w:eastAsia="en-US" w:bidi="ar-SA"/>
      </w:rPr>
    </w:lvl>
    <w:lvl w:ilvl="2" w:tplc="3CF62DC0">
      <w:numFmt w:val="bullet"/>
      <w:lvlText w:val="•"/>
      <w:lvlJc w:val="left"/>
      <w:pPr>
        <w:ind w:left="2557" w:hanging="180"/>
      </w:pPr>
      <w:rPr>
        <w:rFonts w:hint="default"/>
        <w:lang w:val="ru-RU" w:eastAsia="en-US" w:bidi="ar-SA"/>
      </w:rPr>
    </w:lvl>
    <w:lvl w:ilvl="3" w:tplc="AC12B566">
      <w:numFmt w:val="bullet"/>
      <w:lvlText w:val="•"/>
      <w:lvlJc w:val="left"/>
      <w:pPr>
        <w:ind w:left="3545" w:hanging="180"/>
      </w:pPr>
      <w:rPr>
        <w:rFonts w:hint="default"/>
        <w:lang w:val="ru-RU" w:eastAsia="en-US" w:bidi="ar-SA"/>
      </w:rPr>
    </w:lvl>
    <w:lvl w:ilvl="4" w:tplc="7C543A18">
      <w:numFmt w:val="bullet"/>
      <w:lvlText w:val="•"/>
      <w:lvlJc w:val="left"/>
      <w:pPr>
        <w:ind w:left="4534" w:hanging="180"/>
      </w:pPr>
      <w:rPr>
        <w:rFonts w:hint="default"/>
        <w:lang w:val="ru-RU" w:eastAsia="en-US" w:bidi="ar-SA"/>
      </w:rPr>
    </w:lvl>
    <w:lvl w:ilvl="5" w:tplc="0B540812">
      <w:numFmt w:val="bullet"/>
      <w:lvlText w:val="•"/>
      <w:lvlJc w:val="left"/>
      <w:pPr>
        <w:ind w:left="5523" w:hanging="180"/>
      </w:pPr>
      <w:rPr>
        <w:rFonts w:hint="default"/>
        <w:lang w:val="ru-RU" w:eastAsia="en-US" w:bidi="ar-SA"/>
      </w:rPr>
    </w:lvl>
    <w:lvl w:ilvl="6" w:tplc="FF9CCDCA">
      <w:numFmt w:val="bullet"/>
      <w:lvlText w:val="•"/>
      <w:lvlJc w:val="left"/>
      <w:pPr>
        <w:ind w:left="6511" w:hanging="180"/>
      </w:pPr>
      <w:rPr>
        <w:rFonts w:hint="default"/>
        <w:lang w:val="ru-RU" w:eastAsia="en-US" w:bidi="ar-SA"/>
      </w:rPr>
    </w:lvl>
    <w:lvl w:ilvl="7" w:tplc="35A422D6">
      <w:numFmt w:val="bullet"/>
      <w:lvlText w:val="•"/>
      <w:lvlJc w:val="left"/>
      <w:pPr>
        <w:ind w:left="7500" w:hanging="180"/>
      </w:pPr>
      <w:rPr>
        <w:rFonts w:hint="default"/>
        <w:lang w:val="ru-RU" w:eastAsia="en-US" w:bidi="ar-SA"/>
      </w:rPr>
    </w:lvl>
    <w:lvl w:ilvl="8" w:tplc="B6706946">
      <w:numFmt w:val="bullet"/>
      <w:lvlText w:val="•"/>
      <w:lvlJc w:val="left"/>
      <w:pPr>
        <w:ind w:left="8489" w:hanging="180"/>
      </w:pPr>
      <w:rPr>
        <w:rFonts w:hint="default"/>
        <w:lang w:val="ru-RU" w:eastAsia="en-US" w:bidi="ar-SA"/>
      </w:rPr>
    </w:lvl>
  </w:abstractNum>
  <w:abstractNum w:abstractNumId="4">
    <w:nsid w:val="3F0F5120"/>
    <w:multiLevelType w:val="multilevel"/>
    <w:tmpl w:val="DECA6944"/>
    <w:lvl w:ilvl="0">
      <w:start w:val="7"/>
      <w:numFmt w:val="decimal"/>
      <w:lvlText w:val="%1."/>
      <w:lvlJc w:val="left"/>
      <w:pPr>
        <w:ind w:left="355" w:hanging="240"/>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2."/>
      <w:lvlJc w:val="left"/>
      <w:pPr>
        <w:ind w:left="398" w:hanging="240"/>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2.%3."/>
      <w:lvlJc w:val="left"/>
      <w:pPr>
        <w:ind w:left="1413" w:hanging="420"/>
      </w:pPr>
      <w:rPr>
        <w:rFonts w:ascii="Times New Roman" w:eastAsia="Times New Roman" w:hAnsi="Times New Roman" w:cs="Times New Roman" w:hint="default"/>
        <w:b w:val="0"/>
        <w:bCs w:val="0"/>
        <w:i w:val="0"/>
        <w:iCs w:val="0"/>
        <w:w w:val="100"/>
        <w:sz w:val="24"/>
        <w:szCs w:val="24"/>
        <w:lang w:val="ru-RU" w:eastAsia="en-US" w:bidi="ar-SA"/>
      </w:rPr>
    </w:lvl>
    <w:lvl w:ilvl="3">
      <w:start w:val="1"/>
      <w:numFmt w:val="decimal"/>
      <w:lvlText w:val="%2.%3.%4."/>
      <w:lvlJc w:val="left"/>
      <w:pPr>
        <w:ind w:left="1706" w:hanging="600"/>
      </w:pPr>
      <w:rPr>
        <w:rFonts w:ascii="Times New Roman" w:eastAsia="Times New Roman" w:hAnsi="Times New Roman" w:cs="Times New Roman" w:hint="default"/>
        <w:b w:val="0"/>
        <w:bCs w:val="0"/>
        <w:i w:val="0"/>
        <w:iCs w:val="0"/>
        <w:w w:val="100"/>
        <w:sz w:val="24"/>
        <w:szCs w:val="24"/>
        <w:lang w:val="ru-RU" w:eastAsia="en-US" w:bidi="ar-SA"/>
      </w:rPr>
    </w:lvl>
    <w:lvl w:ilvl="4">
      <w:numFmt w:val="bullet"/>
      <w:lvlText w:val="•"/>
      <w:lvlJc w:val="left"/>
      <w:pPr>
        <w:ind w:left="2952" w:hanging="600"/>
      </w:pPr>
      <w:rPr>
        <w:rFonts w:hint="default"/>
        <w:lang w:val="ru-RU" w:eastAsia="en-US" w:bidi="ar-SA"/>
      </w:rPr>
    </w:lvl>
    <w:lvl w:ilvl="5">
      <w:numFmt w:val="bullet"/>
      <w:lvlText w:val="•"/>
      <w:lvlJc w:val="left"/>
      <w:pPr>
        <w:ind w:left="4204" w:hanging="600"/>
      </w:pPr>
      <w:rPr>
        <w:rFonts w:hint="default"/>
        <w:lang w:val="ru-RU" w:eastAsia="en-US" w:bidi="ar-SA"/>
      </w:rPr>
    </w:lvl>
    <w:lvl w:ilvl="6">
      <w:numFmt w:val="bullet"/>
      <w:lvlText w:val="•"/>
      <w:lvlJc w:val="left"/>
      <w:pPr>
        <w:ind w:left="5457" w:hanging="600"/>
      </w:pPr>
      <w:rPr>
        <w:rFonts w:hint="default"/>
        <w:lang w:val="ru-RU" w:eastAsia="en-US" w:bidi="ar-SA"/>
      </w:rPr>
    </w:lvl>
    <w:lvl w:ilvl="7">
      <w:numFmt w:val="bullet"/>
      <w:lvlText w:val="•"/>
      <w:lvlJc w:val="left"/>
      <w:pPr>
        <w:ind w:left="6709" w:hanging="600"/>
      </w:pPr>
      <w:rPr>
        <w:rFonts w:hint="default"/>
        <w:lang w:val="ru-RU" w:eastAsia="en-US" w:bidi="ar-SA"/>
      </w:rPr>
    </w:lvl>
    <w:lvl w:ilvl="8">
      <w:numFmt w:val="bullet"/>
      <w:lvlText w:val="•"/>
      <w:lvlJc w:val="left"/>
      <w:pPr>
        <w:ind w:left="7961" w:hanging="600"/>
      </w:pPr>
      <w:rPr>
        <w:rFonts w:hint="default"/>
        <w:lang w:val="ru-RU" w:eastAsia="en-US" w:bidi="ar-SA"/>
      </w:rPr>
    </w:lvl>
  </w:abstractNum>
  <w:abstractNum w:abstractNumId="5">
    <w:nsid w:val="51770077"/>
    <w:multiLevelType w:val="hybridMultilevel"/>
    <w:tmpl w:val="E5EC1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0132EF"/>
    <w:multiLevelType w:val="hybridMultilevel"/>
    <w:tmpl w:val="59D267A4"/>
    <w:lvl w:ilvl="0" w:tplc="A8FC5E58">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2972421"/>
    <w:multiLevelType w:val="hybridMultilevel"/>
    <w:tmpl w:val="7BD4FDA0"/>
    <w:lvl w:ilvl="0" w:tplc="ACAE38E8">
      <w:start w:val="1"/>
      <w:numFmt w:val="decimal"/>
      <w:lvlText w:val="%1."/>
      <w:lvlJc w:val="left"/>
      <w:pPr>
        <w:ind w:left="35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A50407B0">
      <w:start w:val="1"/>
      <w:numFmt w:val="decimal"/>
      <w:lvlText w:val="%2."/>
      <w:lvlJc w:val="left"/>
      <w:pPr>
        <w:ind w:left="398" w:hanging="240"/>
        <w:jc w:val="left"/>
      </w:pPr>
      <w:rPr>
        <w:rFonts w:ascii="Times New Roman" w:eastAsia="Times New Roman" w:hAnsi="Times New Roman" w:cs="Times New Roman" w:hint="default"/>
        <w:b/>
        <w:bCs/>
        <w:i w:val="0"/>
        <w:iCs w:val="0"/>
        <w:w w:val="100"/>
        <w:sz w:val="24"/>
        <w:szCs w:val="24"/>
        <w:lang w:val="ru-RU" w:eastAsia="en-US" w:bidi="ar-SA"/>
      </w:rPr>
    </w:lvl>
    <w:lvl w:ilvl="2" w:tplc="5D46BB78">
      <w:numFmt w:val="none"/>
      <w:lvlText w:val=""/>
      <w:lvlJc w:val="left"/>
      <w:pPr>
        <w:tabs>
          <w:tab w:val="num" w:pos="360"/>
        </w:tabs>
      </w:pPr>
    </w:lvl>
    <w:lvl w:ilvl="3" w:tplc="78C6A166">
      <w:numFmt w:val="none"/>
      <w:lvlText w:val=""/>
      <w:lvlJc w:val="left"/>
      <w:pPr>
        <w:tabs>
          <w:tab w:val="num" w:pos="360"/>
        </w:tabs>
      </w:pPr>
    </w:lvl>
    <w:lvl w:ilvl="4" w:tplc="476A2714">
      <w:numFmt w:val="bullet"/>
      <w:lvlText w:val="•"/>
      <w:lvlJc w:val="left"/>
      <w:pPr>
        <w:ind w:left="3891" w:hanging="600"/>
      </w:pPr>
      <w:rPr>
        <w:rFonts w:hint="default"/>
        <w:lang w:val="ru-RU" w:eastAsia="en-US" w:bidi="ar-SA"/>
      </w:rPr>
    </w:lvl>
    <w:lvl w:ilvl="5" w:tplc="8370EC58">
      <w:numFmt w:val="bullet"/>
      <w:lvlText w:val="•"/>
      <w:lvlJc w:val="left"/>
      <w:pPr>
        <w:ind w:left="4987" w:hanging="600"/>
      </w:pPr>
      <w:rPr>
        <w:rFonts w:hint="default"/>
        <w:lang w:val="ru-RU" w:eastAsia="en-US" w:bidi="ar-SA"/>
      </w:rPr>
    </w:lvl>
    <w:lvl w:ilvl="6" w:tplc="85A0C038">
      <w:numFmt w:val="bullet"/>
      <w:lvlText w:val="•"/>
      <w:lvlJc w:val="left"/>
      <w:pPr>
        <w:ind w:left="6083" w:hanging="600"/>
      </w:pPr>
      <w:rPr>
        <w:rFonts w:hint="default"/>
        <w:lang w:val="ru-RU" w:eastAsia="en-US" w:bidi="ar-SA"/>
      </w:rPr>
    </w:lvl>
    <w:lvl w:ilvl="7" w:tplc="B7747888">
      <w:numFmt w:val="bullet"/>
      <w:lvlText w:val="•"/>
      <w:lvlJc w:val="left"/>
      <w:pPr>
        <w:ind w:left="7179" w:hanging="600"/>
      </w:pPr>
      <w:rPr>
        <w:rFonts w:hint="default"/>
        <w:lang w:val="ru-RU" w:eastAsia="en-US" w:bidi="ar-SA"/>
      </w:rPr>
    </w:lvl>
    <w:lvl w:ilvl="8" w:tplc="54B87308">
      <w:numFmt w:val="bullet"/>
      <w:lvlText w:val="•"/>
      <w:lvlJc w:val="left"/>
      <w:pPr>
        <w:ind w:left="8274" w:hanging="600"/>
      </w:pPr>
      <w:rPr>
        <w:rFonts w:hint="default"/>
        <w:lang w:val="ru-RU" w:eastAsia="en-US" w:bidi="ar-SA"/>
      </w:rPr>
    </w:lvl>
  </w:abstractNum>
  <w:abstractNum w:abstractNumId="8">
    <w:nsid w:val="538721B0"/>
    <w:multiLevelType w:val="hybridMultilevel"/>
    <w:tmpl w:val="2918E038"/>
    <w:lvl w:ilvl="0" w:tplc="62F48B5A">
      <w:numFmt w:val="bullet"/>
      <w:lvlText w:val=""/>
      <w:lvlJc w:val="left"/>
      <w:pPr>
        <w:ind w:left="398" w:hanging="286"/>
      </w:pPr>
      <w:rPr>
        <w:rFonts w:ascii="Symbol" w:eastAsia="Symbol" w:hAnsi="Symbol" w:cs="Symbol" w:hint="default"/>
        <w:b w:val="0"/>
        <w:bCs w:val="0"/>
        <w:i w:val="0"/>
        <w:iCs w:val="0"/>
        <w:w w:val="100"/>
        <w:sz w:val="24"/>
        <w:szCs w:val="24"/>
        <w:lang w:val="ru-RU" w:eastAsia="en-US" w:bidi="ar-SA"/>
      </w:rPr>
    </w:lvl>
    <w:lvl w:ilvl="1" w:tplc="92DC661E">
      <w:numFmt w:val="bullet"/>
      <w:lvlText w:val="•"/>
      <w:lvlJc w:val="left"/>
      <w:pPr>
        <w:ind w:left="1406" w:hanging="286"/>
      </w:pPr>
      <w:rPr>
        <w:rFonts w:hint="default"/>
        <w:lang w:val="ru-RU" w:eastAsia="en-US" w:bidi="ar-SA"/>
      </w:rPr>
    </w:lvl>
    <w:lvl w:ilvl="2" w:tplc="1DEA0574">
      <w:numFmt w:val="bullet"/>
      <w:lvlText w:val="•"/>
      <w:lvlJc w:val="left"/>
      <w:pPr>
        <w:ind w:left="2413" w:hanging="286"/>
      </w:pPr>
      <w:rPr>
        <w:rFonts w:hint="default"/>
        <w:lang w:val="ru-RU" w:eastAsia="en-US" w:bidi="ar-SA"/>
      </w:rPr>
    </w:lvl>
    <w:lvl w:ilvl="3" w:tplc="733E7130">
      <w:numFmt w:val="bullet"/>
      <w:lvlText w:val="•"/>
      <w:lvlJc w:val="left"/>
      <w:pPr>
        <w:ind w:left="3419" w:hanging="286"/>
      </w:pPr>
      <w:rPr>
        <w:rFonts w:hint="default"/>
        <w:lang w:val="ru-RU" w:eastAsia="en-US" w:bidi="ar-SA"/>
      </w:rPr>
    </w:lvl>
    <w:lvl w:ilvl="4" w:tplc="D6A4E3CA">
      <w:numFmt w:val="bullet"/>
      <w:lvlText w:val="•"/>
      <w:lvlJc w:val="left"/>
      <w:pPr>
        <w:ind w:left="4426" w:hanging="286"/>
      </w:pPr>
      <w:rPr>
        <w:rFonts w:hint="default"/>
        <w:lang w:val="ru-RU" w:eastAsia="en-US" w:bidi="ar-SA"/>
      </w:rPr>
    </w:lvl>
    <w:lvl w:ilvl="5" w:tplc="631203BA">
      <w:numFmt w:val="bullet"/>
      <w:lvlText w:val="•"/>
      <w:lvlJc w:val="left"/>
      <w:pPr>
        <w:ind w:left="5433" w:hanging="286"/>
      </w:pPr>
      <w:rPr>
        <w:rFonts w:hint="default"/>
        <w:lang w:val="ru-RU" w:eastAsia="en-US" w:bidi="ar-SA"/>
      </w:rPr>
    </w:lvl>
    <w:lvl w:ilvl="6" w:tplc="51B62ED2">
      <w:numFmt w:val="bullet"/>
      <w:lvlText w:val="•"/>
      <w:lvlJc w:val="left"/>
      <w:pPr>
        <w:ind w:left="6439" w:hanging="286"/>
      </w:pPr>
      <w:rPr>
        <w:rFonts w:hint="default"/>
        <w:lang w:val="ru-RU" w:eastAsia="en-US" w:bidi="ar-SA"/>
      </w:rPr>
    </w:lvl>
    <w:lvl w:ilvl="7" w:tplc="75E8AE80">
      <w:numFmt w:val="bullet"/>
      <w:lvlText w:val="•"/>
      <w:lvlJc w:val="left"/>
      <w:pPr>
        <w:ind w:left="7446" w:hanging="286"/>
      </w:pPr>
      <w:rPr>
        <w:rFonts w:hint="default"/>
        <w:lang w:val="ru-RU" w:eastAsia="en-US" w:bidi="ar-SA"/>
      </w:rPr>
    </w:lvl>
    <w:lvl w:ilvl="8" w:tplc="FCE6A064">
      <w:numFmt w:val="bullet"/>
      <w:lvlText w:val="•"/>
      <w:lvlJc w:val="left"/>
      <w:pPr>
        <w:ind w:left="8453" w:hanging="286"/>
      </w:pPr>
      <w:rPr>
        <w:rFonts w:hint="default"/>
        <w:lang w:val="ru-RU" w:eastAsia="en-US" w:bidi="ar-SA"/>
      </w:rPr>
    </w:lvl>
  </w:abstractNum>
  <w:abstractNum w:abstractNumId="9">
    <w:nsid w:val="6A1A3D06"/>
    <w:multiLevelType w:val="hybridMultilevel"/>
    <w:tmpl w:val="8F70574E"/>
    <w:lvl w:ilvl="0" w:tplc="AAE6E092">
      <w:numFmt w:val="bullet"/>
      <w:lvlText w:val=""/>
      <w:lvlJc w:val="left"/>
      <w:pPr>
        <w:ind w:left="398" w:hanging="188"/>
      </w:pPr>
      <w:rPr>
        <w:rFonts w:ascii="Symbol" w:eastAsia="Symbol" w:hAnsi="Symbol" w:cs="Symbol" w:hint="default"/>
        <w:b w:val="0"/>
        <w:bCs w:val="0"/>
        <w:i w:val="0"/>
        <w:iCs w:val="0"/>
        <w:w w:val="100"/>
        <w:sz w:val="24"/>
        <w:szCs w:val="24"/>
        <w:lang w:val="ru-RU" w:eastAsia="en-US" w:bidi="ar-SA"/>
      </w:rPr>
    </w:lvl>
    <w:lvl w:ilvl="1" w:tplc="FABE1806">
      <w:numFmt w:val="bullet"/>
      <w:lvlText w:val="•"/>
      <w:lvlJc w:val="left"/>
      <w:pPr>
        <w:ind w:left="1400" w:hanging="188"/>
      </w:pPr>
      <w:rPr>
        <w:rFonts w:hint="default"/>
        <w:lang w:val="ru-RU" w:eastAsia="en-US" w:bidi="ar-SA"/>
      </w:rPr>
    </w:lvl>
    <w:lvl w:ilvl="2" w:tplc="26F040A8">
      <w:numFmt w:val="bullet"/>
      <w:lvlText w:val="•"/>
      <w:lvlJc w:val="left"/>
      <w:pPr>
        <w:ind w:left="2401" w:hanging="188"/>
      </w:pPr>
      <w:rPr>
        <w:rFonts w:hint="default"/>
        <w:lang w:val="ru-RU" w:eastAsia="en-US" w:bidi="ar-SA"/>
      </w:rPr>
    </w:lvl>
    <w:lvl w:ilvl="3" w:tplc="B7FE06E4">
      <w:numFmt w:val="bullet"/>
      <w:lvlText w:val="•"/>
      <w:lvlJc w:val="left"/>
      <w:pPr>
        <w:ind w:left="3401" w:hanging="188"/>
      </w:pPr>
      <w:rPr>
        <w:rFonts w:hint="default"/>
        <w:lang w:val="ru-RU" w:eastAsia="en-US" w:bidi="ar-SA"/>
      </w:rPr>
    </w:lvl>
    <w:lvl w:ilvl="4" w:tplc="C024B91C">
      <w:numFmt w:val="bullet"/>
      <w:lvlText w:val="•"/>
      <w:lvlJc w:val="left"/>
      <w:pPr>
        <w:ind w:left="4402" w:hanging="188"/>
      </w:pPr>
      <w:rPr>
        <w:rFonts w:hint="default"/>
        <w:lang w:val="ru-RU" w:eastAsia="en-US" w:bidi="ar-SA"/>
      </w:rPr>
    </w:lvl>
    <w:lvl w:ilvl="5" w:tplc="F9BC3888">
      <w:numFmt w:val="bullet"/>
      <w:lvlText w:val="•"/>
      <w:lvlJc w:val="left"/>
      <w:pPr>
        <w:ind w:left="5403" w:hanging="188"/>
      </w:pPr>
      <w:rPr>
        <w:rFonts w:hint="default"/>
        <w:lang w:val="ru-RU" w:eastAsia="en-US" w:bidi="ar-SA"/>
      </w:rPr>
    </w:lvl>
    <w:lvl w:ilvl="6" w:tplc="2AD2451C">
      <w:numFmt w:val="bullet"/>
      <w:lvlText w:val="•"/>
      <w:lvlJc w:val="left"/>
      <w:pPr>
        <w:ind w:left="6403" w:hanging="188"/>
      </w:pPr>
      <w:rPr>
        <w:rFonts w:hint="default"/>
        <w:lang w:val="ru-RU" w:eastAsia="en-US" w:bidi="ar-SA"/>
      </w:rPr>
    </w:lvl>
    <w:lvl w:ilvl="7" w:tplc="C23273A0">
      <w:numFmt w:val="bullet"/>
      <w:lvlText w:val="•"/>
      <w:lvlJc w:val="left"/>
      <w:pPr>
        <w:ind w:left="7404" w:hanging="188"/>
      </w:pPr>
      <w:rPr>
        <w:rFonts w:hint="default"/>
        <w:lang w:val="ru-RU" w:eastAsia="en-US" w:bidi="ar-SA"/>
      </w:rPr>
    </w:lvl>
    <w:lvl w:ilvl="8" w:tplc="5FBAF89C">
      <w:numFmt w:val="bullet"/>
      <w:lvlText w:val="•"/>
      <w:lvlJc w:val="left"/>
      <w:pPr>
        <w:ind w:left="8405" w:hanging="188"/>
      </w:pPr>
      <w:rPr>
        <w:rFonts w:hint="default"/>
        <w:lang w:val="ru-RU" w:eastAsia="en-US" w:bidi="ar-SA"/>
      </w:rPr>
    </w:lvl>
  </w:abstractNum>
  <w:num w:numId="1">
    <w:abstractNumId w:val="5"/>
  </w:num>
  <w:num w:numId="2">
    <w:abstractNumId w:val="2"/>
  </w:num>
  <w:num w:numId="3">
    <w:abstractNumId w:val="6"/>
  </w:num>
  <w:num w:numId="4">
    <w:abstractNumId w:val="0"/>
  </w:num>
  <w:num w:numId="5">
    <w:abstractNumId w:val="1"/>
  </w:num>
  <w:num w:numId="6">
    <w:abstractNumId w:val="7"/>
  </w:num>
  <w:num w:numId="7">
    <w:abstractNumId w:val="9"/>
  </w:num>
  <w:num w:numId="8">
    <w:abstractNumId w:val="8"/>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2572A"/>
    <w:rsid w:val="00007C0C"/>
    <w:rsid w:val="00025DAB"/>
    <w:rsid w:val="00027A2A"/>
    <w:rsid w:val="00064E7A"/>
    <w:rsid w:val="00091ACE"/>
    <w:rsid w:val="000A1670"/>
    <w:rsid w:val="000C2477"/>
    <w:rsid w:val="0011764B"/>
    <w:rsid w:val="00121063"/>
    <w:rsid w:val="00141E25"/>
    <w:rsid w:val="0014552C"/>
    <w:rsid w:val="00163FF3"/>
    <w:rsid w:val="00164F0C"/>
    <w:rsid w:val="001659D8"/>
    <w:rsid w:val="00174E84"/>
    <w:rsid w:val="00193F04"/>
    <w:rsid w:val="001A46A4"/>
    <w:rsid w:val="001F762D"/>
    <w:rsid w:val="0021351E"/>
    <w:rsid w:val="00216A79"/>
    <w:rsid w:val="00253611"/>
    <w:rsid w:val="002B2659"/>
    <w:rsid w:val="002D3F44"/>
    <w:rsid w:val="00305796"/>
    <w:rsid w:val="00331055"/>
    <w:rsid w:val="00341F09"/>
    <w:rsid w:val="00343CB8"/>
    <w:rsid w:val="00356D0A"/>
    <w:rsid w:val="00371C01"/>
    <w:rsid w:val="00393D38"/>
    <w:rsid w:val="00397679"/>
    <w:rsid w:val="003C67BF"/>
    <w:rsid w:val="003D02D7"/>
    <w:rsid w:val="003D2740"/>
    <w:rsid w:val="003D7E80"/>
    <w:rsid w:val="004029A3"/>
    <w:rsid w:val="00406CC4"/>
    <w:rsid w:val="00410BE0"/>
    <w:rsid w:val="00420555"/>
    <w:rsid w:val="0042572A"/>
    <w:rsid w:val="00454AE0"/>
    <w:rsid w:val="0047318E"/>
    <w:rsid w:val="00490844"/>
    <w:rsid w:val="004C7124"/>
    <w:rsid w:val="004E273C"/>
    <w:rsid w:val="004E414E"/>
    <w:rsid w:val="004E5A6F"/>
    <w:rsid w:val="00520A00"/>
    <w:rsid w:val="00521671"/>
    <w:rsid w:val="0053426B"/>
    <w:rsid w:val="005433F2"/>
    <w:rsid w:val="00550041"/>
    <w:rsid w:val="00550A80"/>
    <w:rsid w:val="005527F1"/>
    <w:rsid w:val="0055440F"/>
    <w:rsid w:val="005705FF"/>
    <w:rsid w:val="00584F69"/>
    <w:rsid w:val="005A69E6"/>
    <w:rsid w:val="005B6474"/>
    <w:rsid w:val="005B7330"/>
    <w:rsid w:val="005C6093"/>
    <w:rsid w:val="005D28A0"/>
    <w:rsid w:val="005F244A"/>
    <w:rsid w:val="0061731F"/>
    <w:rsid w:val="006237D0"/>
    <w:rsid w:val="00624751"/>
    <w:rsid w:val="006458DD"/>
    <w:rsid w:val="0065479D"/>
    <w:rsid w:val="00665CD2"/>
    <w:rsid w:val="006763BD"/>
    <w:rsid w:val="006A016B"/>
    <w:rsid w:val="006D0347"/>
    <w:rsid w:val="006D6F43"/>
    <w:rsid w:val="006E2700"/>
    <w:rsid w:val="00745B64"/>
    <w:rsid w:val="00750081"/>
    <w:rsid w:val="007619D1"/>
    <w:rsid w:val="00772C9F"/>
    <w:rsid w:val="00784E84"/>
    <w:rsid w:val="007B3EB6"/>
    <w:rsid w:val="007B6D9F"/>
    <w:rsid w:val="007C4B2A"/>
    <w:rsid w:val="007D4699"/>
    <w:rsid w:val="00804F08"/>
    <w:rsid w:val="0086026C"/>
    <w:rsid w:val="00882B6C"/>
    <w:rsid w:val="008A20CD"/>
    <w:rsid w:val="008C002B"/>
    <w:rsid w:val="00906A9F"/>
    <w:rsid w:val="00906EF1"/>
    <w:rsid w:val="0091671E"/>
    <w:rsid w:val="00965F67"/>
    <w:rsid w:val="00966777"/>
    <w:rsid w:val="00995734"/>
    <w:rsid w:val="009A15AD"/>
    <w:rsid w:val="009D7E00"/>
    <w:rsid w:val="009E1752"/>
    <w:rsid w:val="009E3B9E"/>
    <w:rsid w:val="00A028AB"/>
    <w:rsid w:val="00A03802"/>
    <w:rsid w:val="00A11B10"/>
    <w:rsid w:val="00A5491E"/>
    <w:rsid w:val="00A62055"/>
    <w:rsid w:val="00A810A3"/>
    <w:rsid w:val="00A900EF"/>
    <w:rsid w:val="00A97269"/>
    <w:rsid w:val="00AA005B"/>
    <w:rsid w:val="00AA15A2"/>
    <w:rsid w:val="00AD0F8A"/>
    <w:rsid w:val="00B13340"/>
    <w:rsid w:val="00B15A38"/>
    <w:rsid w:val="00B26B9E"/>
    <w:rsid w:val="00B3483D"/>
    <w:rsid w:val="00B46C92"/>
    <w:rsid w:val="00B56FD6"/>
    <w:rsid w:val="00B84340"/>
    <w:rsid w:val="00B9265A"/>
    <w:rsid w:val="00B94DA8"/>
    <w:rsid w:val="00BB48A7"/>
    <w:rsid w:val="00BE4665"/>
    <w:rsid w:val="00BF01F0"/>
    <w:rsid w:val="00C041B9"/>
    <w:rsid w:val="00C050FE"/>
    <w:rsid w:val="00C0764D"/>
    <w:rsid w:val="00C41B6D"/>
    <w:rsid w:val="00C44FB5"/>
    <w:rsid w:val="00C81BBC"/>
    <w:rsid w:val="00C91CB8"/>
    <w:rsid w:val="00CA0115"/>
    <w:rsid w:val="00CB23DF"/>
    <w:rsid w:val="00CB7262"/>
    <w:rsid w:val="00CB7CFE"/>
    <w:rsid w:val="00D01414"/>
    <w:rsid w:val="00D33BCB"/>
    <w:rsid w:val="00D53550"/>
    <w:rsid w:val="00D560F6"/>
    <w:rsid w:val="00D65055"/>
    <w:rsid w:val="00D66E5D"/>
    <w:rsid w:val="00D7727D"/>
    <w:rsid w:val="00DC3F47"/>
    <w:rsid w:val="00DD4462"/>
    <w:rsid w:val="00DD5C98"/>
    <w:rsid w:val="00DE6190"/>
    <w:rsid w:val="00DF4219"/>
    <w:rsid w:val="00DF4945"/>
    <w:rsid w:val="00DF58E9"/>
    <w:rsid w:val="00E17920"/>
    <w:rsid w:val="00E2128F"/>
    <w:rsid w:val="00E22558"/>
    <w:rsid w:val="00E277BB"/>
    <w:rsid w:val="00E30C0F"/>
    <w:rsid w:val="00E7621B"/>
    <w:rsid w:val="00E81B23"/>
    <w:rsid w:val="00E83254"/>
    <w:rsid w:val="00E91427"/>
    <w:rsid w:val="00EA0870"/>
    <w:rsid w:val="00EA539A"/>
    <w:rsid w:val="00EE1570"/>
    <w:rsid w:val="00EF685B"/>
    <w:rsid w:val="00F108F1"/>
    <w:rsid w:val="00F44C4B"/>
    <w:rsid w:val="00F44EB0"/>
    <w:rsid w:val="00F45B10"/>
    <w:rsid w:val="00F46CF1"/>
    <w:rsid w:val="00F92C32"/>
    <w:rsid w:val="00FB3312"/>
    <w:rsid w:val="00FC168E"/>
    <w:rsid w:val="00FC17ED"/>
    <w:rsid w:val="00FE7ADE"/>
    <w:rsid w:val="00FF2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72A"/>
    <w:rPr>
      <w:rFonts w:eastAsiaTheme="minorEastAsia"/>
      <w:lang w:eastAsia="ru-RU"/>
    </w:rPr>
  </w:style>
  <w:style w:type="paragraph" w:styleId="3">
    <w:name w:val="heading 3"/>
    <w:basedOn w:val="a"/>
    <w:next w:val="a"/>
    <w:link w:val="30"/>
    <w:uiPriority w:val="9"/>
    <w:semiHidden/>
    <w:unhideWhenUsed/>
    <w:qFormat/>
    <w:rsid w:val="00A11B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2572A"/>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2572A"/>
    <w:rPr>
      <w:rFonts w:ascii="Times New Roman" w:eastAsia="Times New Roman" w:hAnsi="Times New Roman" w:cs="Times New Roman"/>
      <w:b/>
      <w:bCs/>
      <w:sz w:val="20"/>
      <w:szCs w:val="20"/>
      <w:lang w:eastAsia="ru-RU"/>
    </w:rPr>
  </w:style>
  <w:style w:type="paragraph" w:styleId="a3">
    <w:name w:val="Body Text Indent"/>
    <w:basedOn w:val="a"/>
    <w:link w:val="a4"/>
    <w:uiPriority w:val="99"/>
    <w:semiHidden/>
    <w:unhideWhenUsed/>
    <w:rsid w:val="0042572A"/>
    <w:pPr>
      <w:spacing w:after="120"/>
      <w:ind w:left="283"/>
    </w:pPr>
  </w:style>
  <w:style w:type="character" w:customStyle="1" w:styleId="a4">
    <w:name w:val="Основной текст с отступом Знак"/>
    <w:basedOn w:val="a0"/>
    <w:link w:val="a3"/>
    <w:uiPriority w:val="99"/>
    <w:semiHidden/>
    <w:rsid w:val="0042572A"/>
    <w:rPr>
      <w:rFonts w:eastAsiaTheme="minorEastAsia"/>
      <w:lang w:eastAsia="ru-RU"/>
    </w:rPr>
  </w:style>
  <w:style w:type="paragraph" w:styleId="a5">
    <w:name w:val="List Paragraph"/>
    <w:basedOn w:val="a"/>
    <w:uiPriority w:val="1"/>
    <w:qFormat/>
    <w:rsid w:val="0042572A"/>
    <w:pPr>
      <w:ind w:left="720"/>
      <w:contextualSpacing/>
    </w:pPr>
    <w:rPr>
      <w:rFonts w:ascii="Calibri" w:eastAsia="Times New Roman" w:hAnsi="Calibri" w:cs="Times New Roman"/>
      <w:lang w:eastAsia="en-US"/>
    </w:rPr>
  </w:style>
  <w:style w:type="character" w:styleId="a6">
    <w:name w:val="Hyperlink"/>
    <w:basedOn w:val="a0"/>
    <w:rsid w:val="0042572A"/>
    <w:rPr>
      <w:color w:val="0000FF"/>
      <w:u w:val="single"/>
    </w:rPr>
  </w:style>
  <w:style w:type="table" w:styleId="a7">
    <w:name w:val="Table Grid"/>
    <w:basedOn w:val="a1"/>
    <w:uiPriority w:val="59"/>
    <w:rsid w:val="004257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E414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rmal (Web)"/>
    <w:basedOn w:val="a"/>
    <w:uiPriority w:val="99"/>
    <w:semiHidden/>
    <w:unhideWhenUsed/>
    <w:rsid w:val="00C076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40">
    <w:name w:val="style40"/>
    <w:basedOn w:val="a0"/>
    <w:rsid w:val="00BF01F0"/>
  </w:style>
  <w:style w:type="character" w:styleId="a9">
    <w:name w:val="Strong"/>
    <w:basedOn w:val="a0"/>
    <w:uiPriority w:val="22"/>
    <w:qFormat/>
    <w:rsid w:val="006D0347"/>
    <w:rPr>
      <w:b/>
      <w:bCs/>
    </w:rPr>
  </w:style>
  <w:style w:type="paragraph" w:styleId="aa">
    <w:name w:val="Body Text"/>
    <w:basedOn w:val="a"/>
    <w:link w:val="ab"/>
    <w:uiPriority w:val="99"/>
    <w:semiHidden/>
    <w:unhideWhenUsed/>
    <w:rsid w:val="00665CD2"/>
    <w:pPr>
      <w:spacing w:after="120"/>
    </w:pPr>
  </w:style>
  <w:style w:type="character" w:customStyle="1" w:styleId="ab">
    <w:name w:val="Основной текст Знак"/>
    <w:basedOn w:val="a0"/>
    <w:link w:val="aa"/>
    <w:uiPriority w:val="99"/>
    <w:semiHidden/>
    <w:rsid w:val="00665CD2"/>
    <w:rPr>
      <w:rFonts w:eastAsiaTheme="minorEastAsia"/>
      <w:lang w:eastAsia="ru-RU"/>
    </w:rPr>
  </w:style>
  <w:style w:type="paragraph" w:customStyle="1" w:styleId="21">
    <w:name w:val="Заголовок 21"/>
    <w:basedOn w:val="a"/>
    <w:uiPriority w:val="1"/>
    <w:qFormat/>
    <w:rsid w:val="00164F0C"/>
    <w:pPr>
      <w:widowControl w:val="0"/>
      <w:autoSpaceDE w:val="0"/>
      <w:autoSpaceDN w:val="0"/>
      <w:spacing w:after="0" w:line="240" w:lineRule="auto"/>
      <w:ind w:left="1106"/>
      <w:jc w:val="center"/>
      <w:outlineLvl w:val="2"/>
    </w:pPr>
    <w:rPr>
      <w:rFonts w:ascii="Times New Roman" w:eastAsia="Times New Roman" w:hAnsi="Times New Roman" w:cs="Times New Roman"/>
      <w:b/>
      <w:bCs/>
      <w:sz w:val="24"/>
      <w:szCs w:val="24"/>
      <w:lang w:eastAsia="en-US"/>
    </w:rPr>
  </w:style>
  <w:style w:type="paragraph" w:customStyle="1" w:styleId="31">
    <w:name w:val="Заголовок 31"/>
    <w:basedOn w:val="a"/>
    <w:uiPriority w:val="1"/>
    <w:qFormat/>
    <w:rsid w:val="00164F0C"/>
    <w:pPr>
      <w:widowControl w:val="0"/>
      <w:autoSpaceDE w:val="0"/>
      <w:autoSpaceDN w:val="0"/>
      <w:spacing w:after="0" w:line="240" w:lineRule="auto"/>
      <w:ind w:left="398"/>
      <w:outlineLvl w:val="3"/>
    </w:pPr>
    <w:rPr>
      <w:rFonts w:ascii="Times New Roman" w:eastAsia="Times New Roman" w:hAnsi="Times New Roman" w:cs="Times New Roman"/>
      <w:b/>
      <w:bCs/>
      <w:sz w:val="24"/>
      <w:szCs w:val="24"/>
      <w:lang w:eastAsia="en-US"/>
    </w:rPr>
  </w:style>
  <w:style w:type="paragraph" w:customStyle="1" w:styleId="41">
    <w:name w:val="Заголовок 41"/>
    <w:basedOn w:val="a"/>
    <w:uiPriority w:val="1"/>
    <w:qFormat/>
    <w:rsid w:val="00164F0C"/>
    <w:pPr>
      <w:widowControl w:val="0"/>
      <w:autoSpaceDE w:val="0"/>
      <w:autoSpaceDN w:val="0"/>
      <w:spacing w:after="0" w:line="240" w:lineRule="auto"/>
      <w:ind w:left="1106"/>
      <w:outlineLvl w:val="4"/>
    </w:pPr>
    <w:rPr>
      <w:rFonts w:ascii="Times New Roman" w:eastAsia="Times New Roman" w:hAnsi="Times New Roman" w:cs="Times New Roman"/>
      <w:b/>
      <w:bCs/>
      <w:i/>
      <w:iCs/>
      <w:sz w:val="24"/>
      <w:szCs w:val="24"/>
      <w:lang w:eastAsia="en-US"/>
    </w:rPr>
  </w:style>
  <w:style w:type="paragraph" w:styleId="ac">
    <w:name w:val="Balloon Text"/>
    <w:basedOn w:val="a"/>
    <w:link w:val="ad"/>
    <w:uiPriority w:val="99"/>
    <w:semiHidden/>
    <w:unhideWhenUsed/>
    <w:rsid w:val="00164F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64F0C"/>
    <w:rPr>
      <w:rFonts w:ascii="Tahoma" w:eastAsiaTheme="minorEastAsia" w:hAnsi="Tahoma" w:cs="Tahoma"/>
      <w:sz w:val="16"/>
      <w:szCs w:val="16"/>
      <w:lang w:eastAsia="ru-RU"/>
    </w:rPr>
  </w:style>
  <w:style w:type="table" w:customStyle="1" w:styleId="TableNormal">
    <w:name w:val="Table Normal"/>
    <w:uiPriority w:val="2"/>
    <w:semiHidden/>
    <w:unhideWhenUsed/>
    <w:qFormat/>
    <w:rsid w:val="001455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552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30">
    <w:name w:val="Заголовок 3 Знак"/>
    <w:basedOn w:val="a0"/>
    <w:link w:val="3"/>
    <w:uiPriority w:val="9"/>
    <w:semiHidden/>
    <w:rsid w:val="00A11B10"/>
    <w:rPr>
      <w:rFonts w:asciiTheme="majorHAnsi" w:eastAsiaTheme="majorEastAsia" w:hAnsiTheme="majorHAnsi" w:cstheme="majorBidi"/>
      <w:b/>
      <w:bCs/>
      <w:color w:val="4F81BD" w:themeColor="accent1"/>
      <w:lang w:eastAsia="ru-RU"/>
    </w:rPr>
  </w:style>
  <w:style w:type="character" w:styleId="ae">
    <w:name w:val="FollowedHyperlink"/>
    <w:basedOn w:val="a0"/>
    <w:uiPriority w:val="99"/>
    <w:semiHidden/>
    <w:unhideWhenUsed/>
    <w:rsid w:val="007B6D9F"/>
    <w:rPr>
      <w:color w:val="800080" w:themeColor="followedHyperlink"/>
      <w:u w:val="single"/>
    </w:rPr>
  </w:style>
  <w:style w:type="paragraph" w:styleId="af">
    <w:name w:val="header"/>
    <w:basedOn w:val="a"/>
    <w:link w:val="af0"/>
    <w:uiPriority w:val="99"/>
    <w:semiHidden/>
    <w:unhideWhenUsed/>
    <w:rsid w:val="00E7621B"/>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7621B"/>
    <w:rPr>
      <w:rFonts w:eastAsiaTheme="minorEastAsia"/>
      <w:lang w:eastAsia="ru-RU"/>
    </w:rPr>
  </w:style>
  <w:style w:type="paragraph" w:styleId="af1">
    <w:name w:val="footer"/>
    <w:basedOn w:val="a"/>
    <w:link w:val="af2"/>
    <w:uiPriority w:val="99"/>
    <w:unhideWhenUsed/>
    <w:rsid w:val="00E7621B"/>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621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3686158">
      <w:bodyDiv w:val="1"/>
      <w:marLeft w:val="0"/>
      <w:marRight w:val="0"/>
      <w:marTop w:val="0"/>
      <w:marBottom w:val="0"/>
      <w:divBdr>
        <w:top w:val="none" w:sz="0" w:space="0" w:color="auto"/>
        <w:left w:val="none" w:sz="0" w:space="0" w:color="auto"/>
        <w:bottom w:val="none" w:sz="0" w:space="0" w:color="auto"/>
        <w:right w:val="none" w:sz="0" w:space="0" w:color="auto"/>
      </w:divBdr>
    </w:div>
    <w:div w:id="669873307">
      <w:bodyDiv w:val="1"/>
      <w:marLeft w:val="0"/>
      <w:marRight w:val="0"/>
      <w:marTop w:val="0"/>
      <w:marBottom w:val="0"/>
      <w:divBdr>
        <w:top w:val="none" w:sz="0" w:space="0" w:color="auto"/>
        <w:left w:val="none" w:sz="0" w:space="0" w:color="auto"/>
        <w:bottom w:val="none" w:sz="0" w:space="0" w:color="auto"/>
        <w:right w:val="none" w:sz="0" w:space="0" w:color="auto"/>
      </w:divBdr>
    </w:div>
    <w:div w:id="894269405">
      <w:bodyDiv w:val="1"/>
      <w:marLeft w:val="0"/>
      <w:marRight w:val="0"/>
      <w:marTop w:val="0"/>
      <w:marBottom w:val="0"/>
      <w:divBdr>
        <w:top w:val="none" w:sz="0" w:space="0" w:color="auto"/>
        <w:left w:val="none" w:sz="0" w:space="0" w:color="auto"/>
        <w:bottom w:val="none" w:sz="0" w:space="0" w:color="auto"/>
        <w:right w:val="none" w:sz="0" w:space="0" w:color="auto"/>
      </w:divBdr>
    </w:div>
    <w:div w:id="2007636182">
      <w:bodyDiv w:val="1"/>
      <w:marLeft w:val="0"/>
      <w:marRight w:val="0"/>
      <w:marTop w:val="0"/>
      <w:marBottom w:val="0"/>
      <w:divBdr>
        <w:top w:val="none" w:sz="0" w:space="0" w:color="auto"/>
        <w:left w:val="none" w:sz="0" w:space="0" w:color="auto"/>
        <w:bottom w:val="none" w:sz="0" w:space="0" w:color="auto"/>
        <w:right w:val="none" w:sz="0" w:space="0" w:color="auto"/>
      </w:divBdr>
      <w:divsChild>
        <w:div w:id="1082751221">
          <w:marLeft w:val="0"/>
          <w:marRight w:val="0"/>
          <w:marTop w:val="0"/>
          <w:marBottom w:val="0"/>
          <w:divBdr>
            <w:top w:val="none" w:sz="0" w:space="0" w:color="auto"/>
            <w:left w:val="none" w:sz="0" w:space="0" w:color="auto"/>
            <w:bottom w:val="none" w:sz="0" w:space="0" w:color="auto"/>
            <w:right w:val="none" w:sz="0" w:space="0" w:color="auto"/>
          </w:divBdr>
        </w:div>
        <w:div w:id="1757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serosolimp.edsoo.ru/astron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limpiada.ru/activity/2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rlom.olimpiada.ru/43turnir-task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sastro.olimpiad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B9172-E806-4F81-98E4-4203BE0E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19</Pages>
  <Words>4739</Words>
  <Characters>27014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АНДРЕЙ</cp:lastModifiedBy>
  <cp:revision>59</cp:revision>
  <dcterms:created xsi:type="dcterms:W3CDTF">2022-09-22T20:21:00Z</dcterms:created>
  <dcterms:modified xsi:type="dcterms:W3CDTF">2025-10-05T19:09:00Z</dcterms:modified>
</cp:coreProperties>
</file>